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2345" w14:textId="77777777" w:rsidR="00A91F30" w:rsidRDefault="00A91F30" w:rsidP="005B6C94">
      <w:pPr>
        <w:jc w:val="both"/>
        <w:rPr>
          <w:color w:val="000000"/>
          <w:sz w:val="28"/>
          <w:szCs w:val="28"/>
        </w:rPr>
      </w:pPr>
    </w:p>
    <w:p w14:paraId="5FC9C482" w14:textId="77777777" w:rsidR="00116FE3" w:rsidRPr="00763134" w:rsidRDefault="00116FE3" w:rsidP="00481C05">
      <w:pPr>
        <w:rPr>
          <w:color w:val="000000"/>
        </w:rPr>
      </w:pPr>
    </w:p>
    <w:p w14:paraId="117FF32E" w14:textId="3F5B2AC4" w:rsidR="00A35F79" w:rsidRDefault="00481C05" w:rsidP="00B302FA">
      <w:pPr>
        <w:jc w:val="right"/>
        <w:rPr>
          <w:color w:val="000000"/>
        </w:rPr>
      </w:pPr>
      <w:r>
        <w:rPr>
          <w:color w:val="000000"/>
        </w:rPr>
        <w:t>Załącznik nr 1 do ogłoszenia konsultacji społecznych</w:t>
      </w:r>
      <w:r w:rsidR="00116FE3" w:rsidRPr="00763134">
        <w:rPr>
          <w:color w:val="000000"/>
        </w:rPr>
        <w:t xml:space="preserve">                                                                                      </w:t>
      </w:r>
      <w:r w:rsidR="00B67A31" w:rsidRPr="00763134">
        <w:rPr>
          <w:color w:val="000000"/>
        </w:rPr>
        <w:t xml:space="preserve">  </w:t>
      </w:r>
      <w:r w:rsidR="00116FE3" w:rsidRPr="00763134">
        <w:rPr>
          <w:color w:val="000000"/>
        </w:rPr>
        <w:t xml:space="preserve"> </w:t>
      </w:r>
      <w:r w:rsidR="00763134">
        <w:rPr>
          <w:color w:val="000000"/>
        </w:rPr>
        <w:t xml:space="preserve">                       </w:t>
      </w:r>
    </w:p>
    <w:p w14:paraId="7ECB920E" w14:textId="62AF1F77" w:rsidR="00481C05" w:rsidRDefault="00481C05" w:rsidP="00B302FA">
      <w:pPr>
        <w:jc w:val="right"/>
        <w:rPr>
          <w:color w:val="000000"/>
        </w:rPr>
      </w:pPr>
    </w:p>
    <w:p w14:paraId="54BDBC1C" w14:textId="77777777" w:rsidR="00481C05" w:rsidRPr="00481C05" w:rsidRDefault="00481C05" w:rsidP="00481C05">
      <w:pPr>
        <w:jc w:val="right"/>
        <w:rPr>
          <w:color w:val="000000"/>
          <w:sz w:val="28"/>
          <w:szCs w:val="28"/>
        </w:rPr>
      </w:pPr>
      <w:r w:rsidRPr="00116FE3"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116FE3">
        <w:rPr>
          <w:color w:val="000000"/>
          <w:sz w:val="24"/>
          <w:szCs w:val="24"/>
        </w:rPr>
        <w:t xml:space="preserve">        </w:t>
      </w:r>
      <w:r w:rsidRPr="00481C05">
        <w:rPr>
          <w:color w:val="000000"/>
          <w:sz w:val="28"/>
          <w:szCs w:val="28"/>
        </w:rPr>
        <w:t xml:space="preserve">  Projekt</w:t>
      </w:r>
    </w:p>
    <w:p w14:paraId="73570626" w14:textId="77777777" w:rsidR="00481C05" w:rsidRDefault="00481C05" w:rsidP="00B302FA">
      <w:pPr>
        <w:jc w:val="right"/>
        <w:rPr>
          <w:color w:val="000000"/>
        </w:rPr>
      </w:pPr>
    </w:p>
    <w:p w14:paraId="4F91E1B4" w14:textId="77777777" w:rsidR="00B302FA" w:rsidRPr="00763134" w:rsidRDefault="00B302FA" w:rsidP="00B302FA">
      <w:pPr>
        <w:jc w:val="right"/>
        <w:rPr>
          <w:color w:val="000000"/>
        </w:rPr>
      </w:pPr>
    </w:p>
    <w:p w14:paraId="15E1D3A9" w14:textId="77777777" w:rsidR="00763134" w:rsidRPr="00B67A31" w:rsidRDefault="00763134" w:rsidP="00A91F30">
      <w:pPr>
        <w:ind w:left="6237"/>
        <w:jc w:val="center"/>
        <w:rPr>
          <w:sz w:val="22"/>
          <w:szCs w:val="22"/>
        </w:rPr>
      </w:pPr>
    </w:p>
    <w:p w14:paraId="326650E6" w14:textId="38FD877F" w:rsidR="00074B5A" w:rsidRPr="00116FE3" w:rsidRDefault="00074B5A" w:rsidP="00A91F30">
      <w:pPr>
        <w:jc w:val="center"/>
        <w:rPr>
          <w:b/>
          <w:bCs/>
          <w:sz w:val="24"/>
          <w:szCs w:val="24"/>
        </w:rPr>
      </w:pPr>
      <w:r w:rsidRPr="00116FE3">
        <w:rPr>
          <w:b/>
          <w:bCs/>
          <w:sz w:val="24"/>
          <w:szCs w:val="24"/>
        </w:rPr>
        <w:t>Roczny Program współp</w:t>
      </w:r>
      <w:r w:rsidR="00763134">
        <w:rPr>
          <w:b/>
          <w:bCs/>
          <w:sz w:val="24"/>
          <w:szCs w:val="24"/>
        </w:rPr>
        <w:t>racy</w:t>
      </w:r>
      <w:r w:rsidRPr="00116FE3">
        <w:rPr>
          <w:b/>
          <w:bCs/>
          <w:sz w:val="24"/>
          <w:szCs w:val="24"/>
        </w:rPr>
        <w:t xml:space="preserve"> Gminy Chociwel</w:t>
      </w:r>
    </w:p>
    <w:p w14:paraId="1A3A6837" w14:textId="7143ED93" w:rsidR="00074B5A" w:rsidRPr="00116FE3" w:rsidRDefault="00074B5A" w:rsidP="00A91F30">
      <w:pPr>
        <w:jc w:val="center"/>
        <w:rPr>
          <w:b/>
          <w:bCs/>
          <w:sz w:val="24"/>
          <w:szCs w:val="24"/>
        </w:rPr>
      </w:pPr>
      <w:r w:rsidRPr="00116FE3">
        <w:rPr>
          <w:b/>
          <w:bCs/>
          <w:sz w:val="24"/>
          <w:szCs w:val="24"/>
        </w:rPr>
        <w:t>z organizacjami pozarządowymi oraz innymi podmiotami</w:t>
      </w:r>
    </w:p>
    <w:p w14:paraId="4DBCC598" w14:textId="55FE0375" w:rsidR="00074B5A" w:rsidRPr="00116FE3" w:rsidRDefault="00074B5A" w:rsidP="00A91F30">
      <w:pPr>
        <w:jc w:val="center"/>
        <w:rPr>
          <w:color w:val="000000"/>
          <w:sz w:val="24"/>
          <w:szCs w:val="24"/>
        </w:rPr>
      </w:pPr>
      <w:r w:rsidRPr="00116FE3">
        <w:rPr>
          <w:b/>
          <w:bCs/>
          <w:sz w:val="24"/>
          <w:szCs w:val="24"/>
        </w:rPr>
        <w:t>prowadzącymi działalność pożytku publicznego na 20</w:t>
      </w:r>
      <w:r w:rsidR="00590DC9" w:rsidRPr="00116FE3">
        <w:rPr>
          <w:b/>
          <w:bCs/>
          <w:sz w:val="24"/>
          <w:szCs w:val="24"/>
        </w:rPr>
        <w:t>2</w:t>
      </w:r>
      <w:r w:rsidR="00A91F30">
        <w:rPr>
          <w:b/>
          <w:bCs/>
          <w:sz w:val="24"/>
          <w:szCs w:val="24"/>
        </w:rPr>
        <w:t>2</w:t>
      </w:r>
      <w:r w:rsidRPr="00116FE3">
        <w:rPr>
          <w:b/>
          <w:bCs/>
          <w:sz w:val="24"/>
          <w:szCs w:val="24"/>
        </w:rPr>
        <w:t xml:space="preserve"> rok</w:t>
      </w:r>
    </w:p>
    <w:p w14:paraId="23C78D07" w14:textId="77777777" w:rsidR="00074B5A" w:rsidRPr="00B67A31" w:rsidRDefault="00074B5A" w:rsidP="00A91F30">
      <w:pPr>
        <w:jc w:val="center"/>
        <w:rPr>
          <w:color w:val="000000"/>
          <w:sz w:val="26"/>
          <w:szCs w:val="26"/>
        </w:rPr>
      </w:pPr>
    </w:p>
    <w:p w14:paraId="18EE13FF" w14:textId="3E101A79" w:rsidR="00074B5A" w:rsidRPr="00116FE3" w:rsidRDefault="00074B5A" w:rsidP="00A9270A">
      <w:pPr>
        <w:jc w:val="center"/>
        <w:rPr>
          <w:i/>
          <w:iCs/>
          <w:color w:val="000000"/>
          <w:sz w:val="24"/>
          <w:szCs w:val="24"/>
        </w:rPr>
      </w:pPr>
      <w:r w:rsidRPr="00116FE3">
        <w:rPr>
          <w:b/>
          <w:bCs/>
          <w:color w:val="000000"/>
          <w:sz w:val="24"/>
          <w:szCs w:val="24"/>
        </w:rPr>
        <w:t>I. POSTANOWIENIA OGÓLNE</w:t>
      </w:r>
    </w:p>
    <w:p w14:paraId="0081E92B" w14:textId="47D303E5" w:rsidR="00074B5A" w:rsidRPr="00763134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763134">
        <w:rPr>
          <w:b/>
          <w:bCs/>
          <w:color w:val="000000"/>
          <w:sz w:val="24"/>
          <w:szCs w:val="24"/>
        </w:rPr>
        <w:t>§1.</w:t>
      </w:r>
      <w:r w:rsidRPr="00763134">
        <w:rPr>
          <w:bCs/>
          <w:color w:val="000000"/>
          <w:sz w:val="24"/>
          <w:szCs w:val="24"/>
        </w:rPr>
        <w:t>Ilekroć w Programie jest mowa o:</w:t>
      </w:r>
    </w:p>
    <w:p w14:paraId="12DACDB2" w14:textId="71612638" w:rsidR="00074B5A" w:rsidRPr="00763134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763134">
        <w:rPr>
          <w:color w:val="000000"/>
          <w:sz w:val="24"/>
          <w:szCs w:val="24"/>
        </w:rPr>
        <w:t xml:space="preserve">1) </w:t>
      </w:r>
      <w:r w:rsidRPr="00763134">
        <w:rPr>
          <w:b/>
          <w:bCs/>
          <w:color w:val="000000"/>
          <w:sz w:val="24"/>
          <w:szCs w:val="24"/>
        </w:rPr>
        <w:t xml:space="preserve">ustawie </w:t>
      </w:r>
      <w:r w:rsidRPr="00763134">
        <w:rPr>
          <w:color w:val="000000"/>
          <w:sz w:val="24"/>
          <w:szCs w:val="24"/>
        </w:rPr>
        <w:t>– należy przez to rozumieć ustawę z dnia 24 kwietnia 2003 r. o działalności pożytku publicznego i wolontariacie,</w:t>
      </w:r>
    </w:p>
    <w:p w14:paraId="6F11EC8B" w14:textId="5F2B28B8" w:rsidR="00074B5A" w:rsidRPr="00763134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763134">
        <w:rPr>
          <w:color w:val="000000"/>
          <w:sz w:val="24"/>
          <w:szCs w:val="24"/>
        </w:rPr>
        <w:t xml:space="preserve">2) </w:t>
      </w:r>
      <w:r w:rsidRPr="00763134">
        <w:rPr>
          <w:b/>
          <w:bCs/>
          <w:color w:val="000000"/>
          <w:sz w:val="24"/>
          <w:szCs w:val="24"/>
        </w:rPr>
        <w:t xml:space="preserve">organizacji </w:t>
      </w:r>
      <w:r w:rsidRPr="00763134">
        <w:rPr>
          <w:color w:val="000000"/>
          <w:sz w:val="24"/>
          <w:szCs w:val="24"/>
        </w:rPr>
        <w:t>– należy przez to rozumieć organizacje pozarządowe oraz podmioty,</w:t>
      </w:r>
      <w:r w:rsidR="00A9270A" w:rsidRPr="00763134">
        <w:rPr>
          <w:color w:val="000000"/>
          <w:sz w:val="24"/>
          <w:szCs w:val="24"/>
        </w:rPr>
        <w:t xml:space="preserve">  </w:t>
      </w:r>
      <w:r w:rsidRPr="00763134">
        <w:rPr>
          <w:color w:val="000000"/>
          <w:sz w:val="24"/>
          <w:szCs w:val="24"/>
        </w:rPr>
        <w:t xml:space="preserve">o których mowa </w:t>
      </w:r>
      <w:r w:rsidR="00116FE3" w:rsidRPr="00763134">
        <w:rPr>
          <w:color w:val="000000"/>
          <w:sz w:val="24"/>
          <w:szCs w:val="24"/>
        </w:rPr>
        <w:t xml:space="preserve">            </w:t>
      </w:r>
      <w:r w:rsidRPr="00763134">
        <w:rPr>
          <w:color w:val="000000"/>
          <w:sz w:val="24"/>
          <w:szCs w:val="24"/>
        </w:rPr>
        <w:t>w art. 3 ust. 2 ustawy,</w:t>
      </w:r>
    </w:p>
    <w:p w14:paraId="1DAC95C2" w14:textId="757CB54B" w:rsidR="00074B5A" w:rsidRPr="00763134" w:rsidRDefault="00074B5A" w:rsidP="00366932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763134">
        <w:rPr>
          <w:bCs/>
          <w:color w:val="000000"/>
          <w:sz w:val="24"/>
          <w:szCs w:val="24"/>
        </w:rPr>
        <w:t>3)</w:t>
      </w:r>
      <w:r w:rsidRPr="00763134">
        <w:rPr>
          <w:b/>
          <w:bCs/>
          <w:color w:val="000000"/>
          <w:sz w:val="24"/>
          <w:szCs w:val="24"/>
        </w:rPr>
        <w:t xml:space="preserve"> innych podmiotach - </w:t>
      </w:r>
      <w:r w:rsidRPr="00763134">
        <w:rPr>
          <w:color w:val="000000"/>
          <w:sz w:val="24"/>
          <w:szCs w:val="24"/>
        </w:rPr>
        <w:t>należy przez to rozumieć podmioty wymienione w art. 3 ust. 3 ustawy</w:t>
      </w:r>
      <w:r w:rsidR="00C64B9A">
        <w:rPr>
          <w:color w:val="000000"/>
          <w:sz w:val="24"/>
          <w:szCs w:val="24"/>
        </w:rPr>
        <w:t>,</w:t>
      </w:r>
      <w:r w:rsidRPr="00763134">
        <w:rPr>
          <w:color w:val="000000"/>
          <w:sz w:val="24"/>
          <w:szCs w:val="24"/>
        </w:rPr>
        <w:t xml:space="preserve"> </w:t>
      </w:r>
      <w:r w:rsidR="00763134">
        <w:rPr>
          <w:color w:val="000000"/>
          <w:sz w:val="24"/>
          <w:szCs w:val="24"/>
        </w:rPr>
        <w:t xml:space="preserve">                      </w:t>
      </w:r>
    </w:p>
    <w:p w14:paraId="00F9FC16" w14:textId="78CB8B57" w:rsidR="00074B5A" w:rsidRPr="00763134" w:rsidRDefault="00074B5A" w:rsidP="00366932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763134">
        <w:rPr>
          <w:bCs/>
          <w:color w:val="000000"/>
          <w:sz w:val="24"/>
          <w:szCs w:val="24"/>
        </w:rPr>
        <w:t>4)</w:t>
      </w:r>
      <w:r w:rsidR="00814E63">
        <w:rPr>
          <w:bCs/>
          <w:color w:val="000000"/>
          <w:sz w:val="24"/>
          <w:szCs w:val="24"/>
        </w:rPr>
        <w:t xml:space="preserve"> </w:t>
      </w:r>
      <w:r w:rsidRPr="00763134">
        <w:rPr>
          <w:b/>
          <w:bCs/>
          <w:color w:val="000000"/>
          <w:sz w:val="24"/>
          <w:szCs w:val="24"/>
        </w:rPr>
        <w:t xml:space="preserve">programie </w:t>
      </w:r>
      <w:r w:rsidRPr="00763134">
        <w:rPr>
          <w:color w:val="000000"/>
          <w:sz w:val="24"/>
          <w:szCs w:val="24"/>
        </w:rPr>
        <w:t xml:space="preserve">– należy przez to rozumieć roczny program współpracy z organizacjami pozarządowymi oraz podmiotami </w:t>
      </w:r>
      <w:r w:rsidRPr="00763134">
        <w:rPr>
          <w:sz w:val="24"/>
          <w:szCs w:val="24"/>
        </w:rPr>
        <w:t>prowadzącymi działalność pożytku publicznego na 20</w:t>
      </w:r>
      <w:r w:rsidR="00590DC9" w:rsidRPr="00763134">
        <w:rPr>
          <w:sz w:val="24"/>
          <w:szCs w:val="24"/>
        </w:rPr>
        <w:t>2</w:t>
      </w:r>
      <w:r w:rsidR="00814E63">
        <w:rPr>
          <w:sz w:val="24"/>
          <w:szCs w:val="24"/>
        </w:rPr>
        <w:t>2</w:t>
      </w:r>
      <w:r w:rsidRPr="00763134">
        <w:rPr>
          <w:sz w:val="24"/>
          <w:szCs w:val="24"/>
        </w:rPr>
        <w:t xml:space="preserve"> r</w:t>
      </w:r>
      <w:r w:rsidRPr="00763134">
        <w:rPr>
          <w:color w:val="000000"/>
          <w:sz w:val="24"/>
          <w:szCs w:val="24"/>
        </w:rPr>
        <w:t>.</w:t>
      </w:r>
    </w:p>
    <w:p w14:paraId="11488BD9" w14:textId="2496F13D" w:rsidR="00074B5A" w:rsidRPr="00763134" w:rsidRDefault="00074B5A" w:rsidP="00366932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763134">
        <w:rPr>
          <w:bCs/>
          <w:color w:val="000000"/>
          <w:sz w:val="24"/>
          <w:szCs w:val="24"/>
        </w:rPr>
        <w:t>5)</w:t>
      </w:r>
      <w:r w:rsidR="00A9270A" w:rsidRPr="00763134">
        <w:rPr>
          <w:b/>
          <w:bCs/>
          <w:color w:val="000000"/>
          <w:sz w:val="24"/>
          <w:szCs w:val="24"/>
        </w:rPr>
        <w:t xml:space="preserve"> </w:t>
      </w:r>
      <w:r w:rsidR="00814E63">
        <w:rPr>
          <w:b/>
          <w:bCs/>
          <w:color w:val="000000"/>
          <w:sz w:val="24"/>
          <w:szCs w:val="24"/>
        </w:rPr>
        <w:t>r</w:t>
      </w:r>
      <w:r w:rsidRPr="00763134">
        <w:rPr>
          <w:b/>
          <w:bCs/>
          <w:color w:val="000000"/>
          <w:sz w:val="24"/>
          <w:szCs w:val="24"/>
        </w:rPr>
        <w:t xml:space="preserve">adzie </w:t>
      </w:r>
      <w:r w:rsidRPr="00763134">
        <w:rPr>
          <w:color w:val="000000"/>
          <w:sz w:val="24"/>
          <w:szCs w:val="24"/>
        </w:rPr>
        <w:t>– należy przez to rozumieć Radę Miejską w Chociwlu,</w:t>
      </w:r>
    </w:p>
    <w:p w14:paraId="04A9C30D" w14:textId="7617A76E" w:rsidR="00074B5A" w:rsidRPr="00116FE3" w:rsidRDefault="00074B5A" w:rsidP="00C822F2">
      <w:pPr>
        <w:spacing w:line="276" w:lineRule="auto"/>
        <w:jc w:val="both"/>
        <w:rPr>
          <w:b/>
          <w:sz w:val="24"/>
          <w:szCs w:val="24"/>
        </w:rPr>
      </w:pPr>
      <w:r w:rsidRPr="00763134">
        <w:rPr>
          <w:bCs/>
          <w:color w:val="000000"/>
          <w:sz w:val="24"/>
          <w:szCs w:val="24"/>
        </w:rPr>
        <w:t>6)</w:t>
      </w:r>
      <w:r w:rsidRPr="00763134">
        <w:rPr>
          <w:b/>
          <w:bCs/>
          <w:color w:val="000000"/>
          <w:sz w:val="24"/>
          <w:szCs w:val="24"/>
        </w:rPr>
        <w:t xml:space="preserve"> gminie - </w:t>
      </w:r>
      <w:r w:rsidRPr="00763134">
        <w:rPr>
          <w:color w:val="000000"/>
          <w:sz w:val="24"/>
          <w:szCs w:val="24"/>
        </w:rPr>
        <w:t>należy przez to rozumieć gminę Chociwel.</w:t>
      </w:r>
    </w:p>
    <w:p w14:paraId="73F3BACA" w14:textId="0AD461A9" w:rsidR="00074B5A" w:rsidRPr="00116FE3" w:rsidRDefault="00074B5A" w:rsidP="00A9270A">
      <w:pPr>
        <w:jc w:val="center"/>
        <w:rPr>
          <w:b/>
          <w:bCs/>
          <w:color w:val="000000"/>
          <w:sz w:val="24"/>
          <w:szCs w:val="24"/>
        </w:rPr>
      </w:pPr>
      <w:r w:rsidRPr="00116FE3">
        <w:rPr>
          <w:b/>
          <w:bCs/>
          <w:color w:val="000000"/>
          <w:sz w:val="24"/>
          <w:szCs w:val="24"/>
        </w:rPr>
        <w:t>II. CEL GŁÓWNY I CELE SZCZEGÓŁOWE</w:t>
      </w:r>
    </w:p>
    <w:p w14:paraId="25FF304B" w14:textId="49891625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b/>
          <w:color w:val="000000"/>
          <w:sz w:val="24"/>
          <w:szCs w:val="24"/>
        </w:rPr>
        <w:t>§2.1</w:t>
      </w:r>
      <w:r w:rsidR="00A9270A" w:rsidRPr="0019124B">
        <w:rPr>
          <w:b/>
          <w:color w:val="000000"/>
          <w:sz w:val="24"/>
          <w:szCs w:val="24"/>
        </w:rPr>
        <w:t>.</w:t>
      </w:r>
      <w:r w:rsidRPr="0019124B">
        <w:rPr>
          <w:color w:val="000000"/>
          <w:sz w:val="24"/>
          <w:szCs w:val="24"/>
        </w:rPr>
        <w:t>Celem głównym programu jest budowanie partnerstwa pomiędzy gmi</w:t>
      </w:r>
      <w:r w:rsidR="00A35F79" w:rsidRPr="0019124B">
        <w:rPr>
          <w:color w:val="000000"/>
          <w:sz w:val="24"/>
          <w:szCs w:val="24"/>
        </w:rPr>
        <w:t>ną</w:t>
      </w:r>
      <w:r w:rsidRPr="0019124B">
        <w:rPr>
          <w:color w:val="000000"/>
          <w:sz w:val="24"/>
          <w:szCs w:val="24"/>
        </w:rPr>
        <w:t xml:space="preserve"> a organizacjami </w:t>
      </w:r>
      <w:r w:rsidR="0019124B">
        <w:rPr>
          <w:color w:val="000000"/>
          <w:sz w:val="24"/>
          <w:szCs w:val="24"/>
        </w:rPr>
        <w:t xml:space="preserve">                        </w:t>
      </w:r>
      <w:r w:rsidRPr="0019124B">
        <w:rPr>
          <w:color w:val="000000"/>
          <w:sz w:val="24"/>
          <w:szCs w:val="24"/>
        </w:rPr>
        <w:t>i innymi podmiotami, służącego do lepszego rozpoznawania i zaspakajania potrzeb społecznych mieszkańców w sposób skuteczny i efektywny.</w:t>
      </w:r>
    </w:p>
    <w:p w14:paraId="49EC7B2C" w14:textId="50801B15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b/>
          <w:color w:val="000000"/>
          <w:sz w:val="24"/>
          <w:szCs w:val="24"/>
        </w:rPr>
        <w:t>2.</w:t>
      </w:r>
      <w:r w:rsidRPr="0019124B">
        <w:rPr>
          <w:color w:val="000000"/>
          <w:sz w:val="24"/>
          <w:szCs w:val="24"/>
        </w:rPr>
        <w:t>Celami szczegółowymi programu są:</w:t>
      </w:r>
    </w:p>
    <w:p w14:paraId="103E1D3B" w14:textId="5C859D59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1)wspieranie działań na rzecz umacniania istniejących i pobudzania nowych inicjatyw związanych</w:t>
      </w:r>
      <w:r w:rsidR="00B67A31" w:rsidRPr="0019124B">
        <w:rPr>
          <w:color w:val="000000"/>
          <w:sz w:val="24"/>
          <w:szCs w:val="24"/>
        </w:rPr>
        <w:t xml:space="preserve">                   </w:t>
      </w:r>
      <w:r w:rsidRPr="0019124B">
        <w:rPr>
          <w:color w:val="000000"/>
          <w:sz w:val="24"/>
          <w:szCs w:val="24"/>
        </w:rPr>
        <w:t xml:space="preserve"> z powstawaniem nowych organizacji,</w:t>
      </w:r>
    </w:p>
    <w:p w14:paraId="39F41688" w14:textId="695CA399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2)umacnianie w społeczności świadomości poczucia odpowiedzialności za rozwój lokalnego środowiska,</w:t>
      </w:r>
    </w:p>
    <w:p w14:paraId="64113ECA" w14:textId="21FD0458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3)promocja organizacji pozarządowych,</w:t>
      </w:r>
    </w:p>
    <w:p w14:paraId="04A2ADFE" w14:textId="029C5CB2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4)integracja podmiotów realizujących zadania publiczne,</w:t>
      </w:r>
    </w:p>
    <w:p w14:paraId="6FF99E3F" w14:textId="32262C18" w:rsidR="00074B5A" w:rsidRPr="0019124B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5)wzajemne informowani</w:t>
      </w:r>
      <w:r w:rsidR="00814E63">
        <w:rPr>
          <w:color w:val="000000"/>
          <w:sz w:val="24"/>
          <w:szCs w:val="24"/>
        </w:rPr>
        <w:t>e</w:t>
      </w:r>
      <w:r w:rsidRPr="0019124B">
        <w:rPr>
          <w:color w:val="000000"/>
          <w:sz w:val="24"/>
          <w:szCs w:val="24"/>
        </w:rPr>
        <w:t xml:space="preserve"> się o planowanych kierunkach działalności,</w:t>
      </w:r>
    </w:p>
    <w:p w14:paraId="5638C0D6" w14:textId="6E7353BA" w:rsidR="00074B5A" w:rsidRPr="0019124B" w:rsidRDefault="00074B5A" w:rsidP="00366932">
      <w:pPr>
        <w:tabs>
          <w:tab w:val="left" w:pos="900"/>
          <w:tab w:val="left" w:pos="1080"/>
          <w:tab w:val="left" w:pos="1260"/>
        </w:tabs>
        <w:spacing w:line="276" w:lineRule="auto"/>
        <w:ind w:left="540" w:hanging="540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6)racjonalne wykorzystywanie publicznych środków finansowych,</w:t>
      </w:r>
    </w:p>
    <w:p w14:paraId="7CBF4F25" w14:textId="629480A2" w:rsidR="00074B5A" w:rsidRPr="00C822F2" w:rsidRDefault="00074B5A" w:rsidP="00C822F2">
      <w:pPr>
        <w:tabs>
          <w:tab w:val="left" w:pos="900"/>
          <w:tab w:val="left" w:pos="1080"/>
          <w:tab w:val="left" w:pos="1260"/>
        </w:tabs>
        <w:spacing w:line="276" w:lineRule="auto"/>
        <w:ind w:left="540" w:hanging="540"/>
        <w:jc w:val="both"/>
        <w:rPr>
          <w:color w:val="000000"/>
          <w:sz w:val="24"/>
          <w:szCs w:val="24"/>
        </w:rPr>
      </w:pPr>
      <w:r w:rsidRPr="0019124B">
        <w:rPr>
          <w:color w:val="000000"/>
          <w:sz w:val="24"/>
          <w:szCs w:val="24"/>
        </w:rPr>
        <w:t>7)wzmacnianie potencjału organizacji i innych podmiotów oraz rozwój wolontariatu.</w:t>
      </w:r>
    </w:p>
    <w:p w14:paraId="4FA4ED5D" w14:textId="10EE75DB" w:rsidR="00074B5A" w:rsidRPr="00B67A31" w:rsidRDefault="00A9270A" w:rsidP="00074B5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 xml:space="preserve">                               </w:t>
      </w:r>
      <w:r w:rsidR="00C822F2">
        <w:rPr>
          <w:b/>
          <w:bCs/>
          <w:color w:val="000000"/>
          <w:sz w:val="24"/>
          <w:szCs w:val="24"/>
        </w:rPr>
        <w:t xml:space="preserve">       </w:t>
      </w:r>
      <w:r w:rsidRPr="00B67A31">
        <w:rPr>
          <w:b/>
          <w:bCs/>
          <w:color w:val="000000"/>
          <w:sz w:val="24"/>
          <w:szCs w:val="24"/>
        </w:rPr>
        <w:t xml:space="preserve">      </w:t>
      </w:r>
      <w:r w:rsidR="00074B5A" w:rsidRPr="00B67A31">
        <w:rPr>
          <w:b/>
          <w:bCs/>
          <w:color w:val="000000"/>
          <w:sz w:val="24"/>
          <w:szCs w:val="24"/>
        </w:rPr>
        <w:t>III. REALIZATORZY PROGRAMU</w:t>
      </w:r>
    </w:p>
    <w:p w14:paraId="0532E8B3" w14:textId="7AF3FFBC" w:rsidR="00074B5A" w:rsidRPr="0019124B" w:rsidRDefault="00074B5A" w:rsidP="00366932">
      <w:pPr>
        <w:spacing w:line="276" w:lineRule="auto"/>
        <w:jc w:val="both"/>
        <w:rPr>
          <w:b/>
          <w:bCs/>
          <w:color w:val="000000"/>
          <w:spacing w:val="-4"/>
          <w:sz w:val="24"/>
          <w:szCs w:val="24"/>
        </w:rPr>
      </w:pPr>
      <w:r w:rsidRPr="0019124B">
        <w:rPr>
          <w:b/>
          <w:color w:val="000000"/>
          <w:spacing w:val="-4"/>
          <w:sz w:val="24"/>
          <w:szCs w:val="24"/>
        </w:rPr>
        <w:t>§3</w:t>
      </w:r>
      <w:r w:rsidR="00A9270A" w:rsidRPr="0019124B">
        <w:rPr>
          <w:color w:val="000000"/>
          <w:spacing w:val="-4"/>
          <w:sz w:val="24"/>
          <w:szCs w:val="24"/>
        </w:rPr>
        <w:t>.</w:t>
      </w:r>
      <w:r w:rsidRPr="0019124B">
        <w:rPr>
          <w:color w:val="000000"/>
          <w:spacing w:val="-4"/>
          <w:sz w:val="24"/>
          <w:szCs w:val="24"/>
        </w:rPr>
        <w:t>Realizatorami programu są:</w:t>
      </w:r>
    </w:p>
    <w:p w14:paraId="0D15BB53" w14:textId="578B0D87" w:rsidR="00074B5A" w:rsidRPr="0019124B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19124B">
        <w:rPr>
          <w:bCs/>
          <w:color w:val="000000"/>
          <w:spacing w:val="-4"/>
          <w:sz w:val="24"/>
          <w:szCs w:val="24"/>
        </w:rPr>
        <w:t>1)</w:t>
      </w:r>
      <w:r w:rsidR="00814E63">
        <w:rPr>
          <w:b/>
          <w:bCs/>
          <w:color w:val="000000"/>
          <w:spacing w:val="-4"/>
          <w:sz w:val="24"/>
          <w:szCs w:val="24"/>
        </w:rPr>
        <w:t>r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ada i jej komisje - </w:t>
      </w:r>
      <w:r w:rsidRPr="0019124B">
        <w:rPr>
          <w:color w:val="000000"/>
          <w:spacing w:val="-4"/>
          <w:sz w:val="24"/>
          <w:szCs w:val="24"/>
        </w:rPr>
        <w:t>w zakresie wytyczania polityki społecznej i finansowej gminy, nawiązywania merytorycznej współpracy z organizacjami,</w:t>
      </w:r>
    </w:p>
    <w:p w14:paraId="15C01DA5" w14:textId="617C0348" w:rsidR="00074B5A" w:rsidRPr="0019124B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19124B">
        <w:rPr>
          <w:bCs/>
          <w:color w:val="000000"/>
          <w:spacing w:val="-4"/>
          <w:sz w:val="24"/>
          <w:szCs w:val="24"/>
        </w:rPr>
        <w:t>2)</w:t>
      </w:r>
      <w:r w:rsidRPr="0019124B">
        <w:rPr>
          <w:b/>
          <w:bCs/>
          <w:color w:val="000000"/>
          <w:spacing w:val="-4"/>
          <w:sz w:val="24"/>
          <w:szCs w:val="24"/>
        </w:rPr>
        <w:t>Burmistrz</w:t>
      </w:r>
      <w:r w:rsidR="00814E63">
        <w:rPr>
          <w:b/>
          <w:bCs/>
          <w:color w:val="000000"/>
          <w:spacing w:val="-4"/>
          <w:sz w:val="24"/>
          <w:szCs w:val="24"/>
        </w:rPr>
        <w:t xml:space="preserve"> Chociwla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9124B">
        <w:rPr>
          <w:color w:val="000000"/>
          <w:spacing w:val="-4"/>
          <w:sz w:val="24"/>
          <w:szCs w:val="24"/>
        </w:rPr>
        <w:t>- w zakresie realizacji tej polityki, dysponowania środkami w ramach budżetu,</w:t>
      </w:r>
    </w:p>
    <w:p w14:paraId="063E0927" w14:textId="49CA72D9" w:rsidR="00074B5A" w:rsidRPr="0019124B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19124B">
        <w:rPr>
          <w:bCs/>
          <w:color w:val="000000"/>
          <w:spacing w:val="-4"/>
          <w:sz w:val="24"/>
          <w:szCs w:val="24"/>
        </w:rPr>
        <w:t>3)</w:t>
      </w:r>
      <w:r w:rsidR="00814E63">
        <w:rPr>
          <w:b/>
          <w:bCs/>
          <w:color w:val="000000"/>
          <w:spacing w:val="-4"/>
          <w:sz w:val="24"/>
          <w:szCs w:val="24"/>
        </w:rPr>
        <w:t>k</w:t>
      </w:r>
      <w:r w:rsidRPr="0019124B">
        <w:rPr>
          <w:b/>
          <w:bCs/>
          <w:color w:val="000000"/>
          <w:spacing w:val="-4"/>
          <w:sz w:val="24"/>
          <w:szCs w:val="24"/>
        </w:rPr>
        <w:t>omisje konkursowe</w:t>
      </w:r>
      <w:r w:rsidRPr="0019124B">
        <w:rPr>
          <w:color w:val="000000"/>
          <w:spacing w:val="-4"/>
          <w:sz w:val="24"/>
          <w:szCs w:val="24"/>
        </w:rPr>
        <w:t xml:space="preserve"> - powołane w celu przeprowadzenia konkursów na udzielenie dotacji</w:t>
      </w:r>
      <w:r w:rsidR="00A35F79" w:rsidRPr="0019124B">
        <w:rPr>
          <w:color w:val="000000"/>
          <w:spacing w:val="-4"/>
          <w:sz w:val="24"/>
          <w:szCs w:val="24"/>
        </w:rPr>
        <w:t xml:space="preserve">  </w:t>
      </w:r>
      <w:r w:rsidRPr="0019124B">
        <w:rPr>
          <w:color w:val="000000"/>
          <w:spacing w:val="-4"/>
          <w:sz w:val="24"/>
          <w:szCs w:val="24"/>
        </w:rPr>
        <w:t xml:space="preserve">z budżetu </w:t>
      </w:r>
      <w:r w:rsidR="00814E63">
        <w:rPr>
          <w:color w:val="000000"/>
          <w:spacing w:val="-4"/>
          <w:sz w:val="24"/>
          <w:szCs w:val="24"/>
        </w:rPr>
        <w:t>gminy</w:t>
      </w:r>
      <w:r w:rsidRPr="0019124B">
        <w:rPr>
          <w:color w:val="000000"/>
          <w:spacing w:val="-4"/>
          <w:sz w:val="24"/>
          <w:szCs w:val="24"/>
        </w:rPr>
        <w:t xml:space="preserve"> na realizację zadań,</w:t>
      </w:r>
    </w:p>
    <w:p w14:paraId="14F1D837" w14:textId="4F8C3E28" w:rsidR="00074B5A" w:rsidRPr="0019124B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19124B">
        <w:rPr>
          <w:bCs/>
          <w:color w:val="000000"/>
          <w:spacing w:val="-4"/>
          <w:sz w:val="24"/>
          <w:szCs w:val="24"/>
        </w:rPr>
        <w:t>4)</w:t>
      </w:r>
      <w:r w:rsidR="000B2D52" w:rsidRPr="00C02B26">
        <w:rPr>
          <w:b/>
          <w:bCs/>
          <w:color w:val="000000"/>
          <w:spacing w:val="-4"/>
          <w:sz w:val="24"/>
          <w:szCs w:val="24"/>
        </w:rPr>
        <w:t>s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karbnik </w:t>
      </w:r>
      <w:r w:rsidR="000B2D52">
        <w:rPr>
          <w:b/>
          <w:bCs/>
          <w:color w:val="000000"/>
          <w:spacing w:val="-4"/>
          <w:sz w:val="24"/>
          <w:szCs w:val="24"/>
        </w:rPr>
        <w:t>g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miny lub wyznaczona przez niego osoba </w:t>
      </w:r>
      <w:r w:rsidRPr="0019124B">
        <w:rPr>
          <w:color w:val="000000"/>
          <w:spacing w:val="-4"/>
          <w:sz w:val="24"/>
          <w:szCs w:val="24"/>
        </w:rPr>
        <w:t>- w zakresie weryfikowania dowodów księgowych przedstawionych przez organizacje pozarządowe oraz kontrol</w:t>
      </w:r>
      <w:r w:rsidR="000B2D52">
        <w:rPr>
          <w:color w:val="000000"/>
          <w:spacing w:val="-4"/>
          <w:sz w:val="24"/>
          <w:szCs w:val="24"/>
        </w:rPr>
        <w:t>ę</w:t>
      </w:r>
      <w:r w:rsidRPr="0019124B">
        <w:rPr>
          <w:color w:val="000000"/>
          <w:spacing w:val="-4"/>
          <w:sz w:val="24"/>
          <w:szCs w:val="24"/>
        </w:rPr>
        <w:t xml:space="preserve"> nad właściwym rozliczaniem udzielonych dotacji,</w:t>
      </w:r>
    </w:p>
    <w:p w14:paraId="349DF662" w14:textId="07CABB41" w:rsidR="00074B5A" w:rsidRPr="0019124B" w:rsidRDefault="00074B5A" w:rsidP="00366932">
      <w:pPr>
        <w:spacing w:line="276" w:lineRule="auto"/>
        <w:jc w:val="both"/>
        <w:rPr>
          <w:b/>
          <w:bCs/>
          <w:color w:val="000000"/>
          <w:spacing w:val="-4"/>
          <w:sz w:val="24"/>
          <w:szCs w:val="24"/>
        </w:rPr>
      </w:pPr>
      <w:r w:rsidRPr="0019124B">
        <w:rPr>
          <w:bCs/>
          <w:color w:val="000000"/>
          <w:spacing w:val="-4"/>
          <w:sz w:val="24"/>
          <w:szCs w:val="24"/>
        </w:rPr>
        <w:t>5)</w:t>
      </w:r>
      <w:r w:rsidR="008A288B">
        <w:rPr>
          <w:b/>
          <w:bCs/>
          <w:color w:val="000000"/>
          <w:spacing w:val="-4"/>
          <w:sz w:val="24"/>
          <w:szCs w:val="24"/>
        </w:rPr>
        <w:t>podinspektor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 ds. </w:t>
      </w:r>
      <w:r w:rsidR="00AD08B2">
        <w:rPr>
          <w:b/>
          <w:bCs/>
          <w:color w:val="000000"/>
          <w:spacing w:val="-4"/>
          <w:sz w:val="24"/>
          <w:szCs w:val="24"/>
        </w:rPr>
        <w:t xml:space="preserve">społecznych, </w:t>
      </w:r>
      <w:r w:rsidRPr="0019124B">
        <w:rPr>
          <w:b/>
          <w:bCs/>
          <w:color w:val="000000"/>
          <w:spacing w:val="-4"/>
          <w:sz w:val="24"/>
          <w:szCs w:val="24"/>
        </w:rPr>
        <w:t>działalności gospodarczej, zdrowia</w:t>
      </w:r>
      <w:r w:rsidR="0019124B" w:rsidRPr="0019124B">
        <w:rPr>
          <w:b/>
          <w:bCs/>
          <w:color w:val="000000"/>
          <w:spacing w:val="-4"/>
          <w:sz w:val="24"/>
          <w:szCs w:val="24"/>
        </w:rPr>
        <w:t xml:space="preserve"> </w:t>
      </w:r>
      <w:r w:rsidR="00AD08B2">
        <w:rPr>
          <w:b/>
          <w:bCs/>
          <w:color w:val="000000"/>
          <w:spacing w:val="-4"/>
          <w:sz w:val="24"/>
          <w:szCs w:val="24"/>
        </w:rPr>
        <w:t>i promocji</w:t>
      </w:r>
      <w:r w:rsidRPr="0019124B">
        <w:rPr>
          <w:b/>
          <w:bCs/>
          <w:color w:val="000000"/>
          <w:spacing w:val="-4"/>
          <w:sz w:val="24"/>
          <w:szCs w:val="24"/>
        </w:rPr>
        <w:t xml:space="preserve"> w zakresie: </w:t>
      </w:r>
    </w:p>
    <w:p w14:paraId="2B01DB4E" w14:textId="5A32B375" w:rsidR="00074B5A" w:rsidRPr="005D7876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b/>
          <w:bCs/>
          <w:color w:val="000000"/>
          <w:spacing w:val="-4"/>
          <w:sz w:val="24"/>
          <w:szCs w:val="24"/>
        </w:rPr>
        <w:t xml:space="preserve">- </w:t>
      </w:r>
      <w:r w:rsidRPr="005D7876">
        <w:rPr>
          <w:color w:val="000000"/>
          <w:spacing w:val="-4"/>
          <w:sz w:val="24"/>
          <w:szCs w:val="24"/>
        </w:rPr>
        <w:t>nawiązywania kontaktów pomiędzy organizacjami pozarządowymi i innymi podmiotami</w:t>
      </w:r>
      <w:r w:rsidR="00A35F79" w:rsidRPr="005D7876">
        <w:rPr>
          <w:color w:val="000000"/>
          <w:spacing w:val="-4"/>
          <w:sz w:val="24"/>
          <w:szCs w:val="24"/>
        </w:rPr>
        <w:t xml:space="preserve">  </w:t>
      </w:r>
      <w:r w:rsidRPr="005D7876">
        <w:rPr>
          <w:color w:val="000000"/>
          <w:spacing w:val="-4"/>
          <w:sz w:val="24"/>
          <w:szCs w:val="24"/>
        </w:rPr>
        <w:t>a władzami samorządowymi,</w:t>
      </w:r>
    </w:p>
    <w:p w14:paraId="0F841279" w14:textId="77777777" w:rsidR="00481C05" w:rsidRDefault="00481C05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</w:p>
    <w:p w14:paraId="26192070" w14:textId="77777777" w:rsidR="00481C05" w:rsidRDefault="00481C05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</w:p>
    <w:p w14:paraId="3050F1F8" w14:textId="77777777" w:rsidR="00481C05" w:rsidRDefault="00481C05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</w:p>
    <w:p w14:paraId="014700AD" w14:textId="2CFE3C02" w:rsidR="00074B5A" w:rsidRPr="005D7876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color w:val="000000"/>
          <w:spacing w:val="-4"/>
          <w:sz w:val="24"/>
          <w:szCs w:val="24"/>
        </w:rPr>
        <w:t xml:space="preserve">- przedstawienia Burmistrzowi </w:t>
      </w:r>
      <w:r w:rsidR="005E5F4E">
        <w:rPr>
          <w:color w:val="000000"/>
          <w:spacing w:val="-4"/>
          <w:sz w:val="24"/>
          <w:szCs w:val="24"/>
        </w:rPr>
        <w:t xml:space="preserve">Chociwla </w:t>
      </w:r>
      <w:r w:rsidRPr="005D7876">
        <w:rPr>
          <w:color w:val="000000"/>
          <w:spacing w:val="-4"/>
          <w:sz w:val="24"/>
          <w:szCs w:val="24"/>
        </w:rPr>
        <w:t>projektu programu współpracy oraz wniosków złożonych przez organizacje i inne podmioty,</w:t>
      </w:r>
    </w:p>
    <w:p w14:paraId="1BF1AF50" w14:textId="0B1A5AAC" w:rsidR="00074B5A" w:rsidRPr="005D7876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color w:val="000000"/>
          <w:spacing w:val="-4"/>
          <w:sz w:val="24"/>
          <w:szCs w:val="24"/>
        </w:rPr>
        <w:t>- bieżącej współpracy</w:t>
      </w:r>
      <w:r w:rsidR="005E5F4E">
        <w:rPr>
          <w:color w:val="000000"/>
          <w:spacing w:val="-4"/>
          <w:sz w:val="24"/>
          <w:szCs w:val="24"/>
        </w:rPr>
        <w:t xml:space="preserve"> z organizacjami pozarządowymi</w:t>
      </w:r>
      <w:r w:rsidRPr="005D7876">
        <w:rPr>
          <w:color w:val="000000"/>
          <w:spacing w:val="-4"/>
          <w:sz w:val="24"/>
          <w:szCs w:val="24"/>
        </w:rPr>
        <w:t>,</w:t>
      </w:r>
    </w:p>
    <w:p w14:paraId="21DF47F6" w14:textId="77777777" w:rsidR="00074B5A" w:rsidRPr="005D7876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color w:val="000000"/>
          <w:spacing w:val="-4"/>
          <w:sz w:val="24"/>
          <w:szCs w:val="24"/>
        </w:rPr>
        <w:t>- dysponowania budżetem w określonych  w programie zadaniach publicznych,</w:t>
      </w:r>
    </w:p>
    <w:p w14:paraId="0DD87AAE" w14:textId="2AC8A301" w:rsidR="00074B5A" w:rsidRPr="005D7876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color w:val="000000"/>
          <w:spacing w:val="-4"/>
          <w:sz w:val="24"/>
          <w:szCs w:val="24"/>
        </w:rPr>
        <w:t>-obsług</w:t>
      </w:r>
      <w:r w:rsidR="005E5F4E">
        <w:rPr>
          <w:color w:val="000000"/>
          <w:spacing w:val="-4"/>
          <w:sz w:val="24"/>
          <w:szCs w:val="24"/>
        </w:rPr>
        <w:t>i</w:t>
      </w:r>
      <w:r w:rsidRPr="005D7876">
        <w:rPr>
          <w:color w:val="000000"/>
          <w:spacing w:val="-4"/>
          <w:sz w:val="24"/>
          <w:szCs w:val="24"/>
        </w:rPr>
        <w:t xml:space="preserve"> i organizacj</w:t>
      </w:r>
      <w:r w:rsidR="005E5F4E">
        <w:rPr>
          <w:color w:val="000000"/>
          <w:spacing w:val="-4"/>
          <w:sz w:val="24"/>
          <w:szCs w:val="24"/>
        </w:rPr>
        <w:t>i</w:t>
      </w:r>
      <w:r w:rsidRPr="005D7876">
        <w:rPr>
          <w:color w:val="000000"/>
          <w:spacing w:val="-4"/>
          <w:sz w:val="24"/>
          <w:szCs w:val="24"/>
        </w:rPr>
        <w:t xml:space="preserve"> komisji konkursowych,</w:t>
      </w:r>
    </w:p>
    <w:p w14:paraId="44E719EC" w14:textId="54EC1B4D" w:rsidR="00074B5A" w:rsidRPr="005D7876" w:rsidRDefault="00F72AA0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color w:val="000000"/>
          <w:spacing w:val="-4"/>
          <w:sz w:val="24"/>
          <w:szCs w:val="24"/>
        </w:rPr>
        <w:t>-</w:t>
      </w:r>
      <w:r w:rsidR="00074B5A" w:rsidRPr="005D7876">
        <w:rPr>
          <w:color w:val="000000"/>
          <w:spacing w:val="-4"/>
          <w:sz w:val="24"/>
          <w:szCs w:val="24"/>
        </w:rPr>
        <w:t>kontrol</w:t>
      </w:r>
      <w:r w:rsidR="005E5F4E">
        <w:rPr>
          <w:color w:val="000000"/>
          <w:spacing w:val="-4"/>
          <w:sz w:val="24"/>
          <w:szCs w:val="24"/>
        </w:rPr>
        <w:t xml:space="preserve">i </w:t>
      </w:r>
      <w:r w:rsidR="00074B5A" w:rsidRPr="005D7876">
        <w:rPr>
          <w:color w:val="000000"/>
          <w:spacing w:val="-4"/>
          <w:sz w:val="24"/>
          <w:szCs w:val="24"/>
        </w:rPr>
        <w:t xml:space="preserve">realizacji </w:t>
      </w:r>
      <w:r w:rsidR="00A327E6">
        <w:rPr>
          <w:color w:val="000000"/>
          <w:spacing w:val="-4"/>
          <w:sz w:val="24"/>
          <w:szCs w:val="24"/>
        </w:rPr>
        <w:t xml:space="preserve">zadań publicznych </w:t>
      </w:r>
      <w:r w:rsidR="00074B5A" w:rsidRPr="005D7876">
        <w:rPr>
          <w:color w:val="000000"/>
          <w:spacing w:val="-4"/>
          <w:sz w:val="24"/>
          <w:szCs w:val="24"/>
        </w:rPr>
        <w:t>pod względem merytorycznym;</w:t>
      </w:r>
    </w:p>
    <w:p w14:paraId="035AB24C" w14:textId="4ED5290C" w:rsidR="00074B5A" w:rsidRPr="00C822F2" w:rsidRDefault="00074B5A" w:rsidP="00C822F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D7876">
        <w:rPr>
          <w:bCs/>
          <w:color w:val="000000"/>
          <w:spacing w:val="-4"/>
          <w:sz w:val="24"/>
          <w:szCs w:val="24"/>
        </w:rPr>
        <w:t>6)</w:t>
      </w:r>
      <w:r w:rsidRPr="005D7876">
        <w:rPr>
          <w:b/>
          <w:bCs/>
          <w:color w:val="000000"/>
          <w:spacing w:val="-4"/>
          <w:sz w:val="24"/>
          <w:szCs w:val="24"/>
        </w:rPr>
        <w:t>Organizacje pozarządowe oraz podmioty wymienione w art. 3 ust. 3</w:t>
      </w:r>
      <w:r w:rsidR="005D7876" w:rsidRPr="005D787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5D7876">
        <w:rPr>
          <w:b/>
          <w:bCs/>
          <w:color w:val="000000"/>
          <w:spacing w:val="-4"/>
          <w:sz w:val="24"/>
          <w:szCs w:val="24"/>
        </w:rPr>
        <w:t>ustawy</w:t>
      </w:r>
      <w:r w:rsidRPr="005D7876">
        <w:rPr>
          <w:color w:val="000000"/>
          <w:spacing w:val="-4"/>
          <w:sz w:val="24"/>
          <w:szCs w:val="24"/>
        </w:rPr>
        <w:t xml:space="preserve"> - w zakresie realizacji zadań publicznych zleconych lub wspieranych przez </w:t>
      </w:r>
      <w:r w:rsidR="00C64B9A">
        <w:rPr>
          <w:color w:val="000000"/>
          <w:spacing w:val="-4"/>
          <w:sz w:val="24"/>
          <w:szCs w:val="24"/>
        </w:rPr>
        <w:t>Gminę Chociwel</w:t>
      </w:r>
      <w:r w:rsidRPr="005D7876">
        <w:rPr>
          <w:color w:val="000000"/>
          <w:spacing w:val="-4"/>
          <w:sz w:val="24"/>
          <w:szCs w:val="24"/>
        </w:rPr>
        <w:t xml:space="preserve"> oraz współpracy w ramach wskazanych w programie form współpracy. </w:t>
      </w:r>
    </w:p>
    <w:p w14:paraId="6E751CA8" w14:textId="3CBBF26A" w:rsidR="00074B5A" w:rsidRPr="00B67A31" w:rsidRDefault="00074B5A" w:rsidP="00A9270A">
      <w:pPr>
        <w:tabs>
          <w:tab w:val="left" w:pos="360"/>
        </w:tabs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IV. ZASADY WSPÓŁPRACY</w:t>
      </w:r>
    </w:p>
    <w:p w14:paraId="1DD95BC9" w14:textId="48854BDB" w:rsidR="00074B5A" w:rsidRPr="005D7876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b/>
          <w:color w:val="000000"/>
          <w:sz w:val="24"/>
          <w:szCs w:val="24"/>
        </w:rPr>
        <w:t>§4.</w:t>
      </w:r>
      <w:r w:rsidRPr="005D7876">
        <w:rPr>
          <w:color w:val="000000"/>
          <w:sz w:val="24"/>
          <w:szCs w:val="24"/>
        </w:rPr>
        <w:t>Współpraca z organizacjami pozarządowymi i innymi podmiotami w gminie opiera się na następujących zasadach:</w:t>
      </w:r>
    </w:p>
    <w:p w14:paraId="36A2E026" w14:textId="669864D6" w:rsidR="00074B5A" w:rsidRPr="005D7876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1)</w:t>
      </w:r>
      <w:r w:rsidRPr="005D7876">
        <w:rPr>
          <w:b/>
          <w:bCs/>
          <w:color w:val="000000"/>
          <w:sz w:val="24"/>
          <w:szCs w:val="24"/>
        </w:rPr>
        <w:t xml:space="preserve"> pomocniczości – </w:t>
      </w:r>
      <w:r w:rsidRPr="005D7876">
        <w:rPr>
          <w:color w:val="000000"/>
          <w:sz w:val="24"/>
          <w:szCs w:val="24"/>
        </w:rPr>
        <w:t>samorząd udziela pomocy organizacjom pozarządowym</w:t>
      </w:r>
      <w:r w:rsidR="00A35F79" w:rsidRPr="005D7876">
        <w:rPr>
          <w:color w:val="000000"/>
          <w:sz w:val="24"/>
          <w:szCs w:val="24"/>
        </w:rPr>
        <w:t xml:space="preserve"> </w:t>
      </w:r>
      <w:r w:rsidRPr="005D7876">
        <w:rPr>
          <w:color w:val="000000"/>
          <w:sz w:val="24"/>
          <w:szCs w:val="24"/>
        </w:rPr>
        <w:t>w niezbędnym zakresie, uzasadnionym potrzebami wspólnoty samorządowej,</w:t>
      </w:r>
    </w:p>
    <w:p w14:paraId="217DD923" w14:textId="5318183F" w:rsidR="00074B5A" w:rsidRPr="005D7876" w:rsidRDefault="00074B5A" w:rsidP="00366932">
      <w:pPr>
        <w:spacing w:line="276" w:lineRule="auto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2)</w:t>
      </w:r>
      <w:r w:rsidRPr="005D7876">
        <w:rPr>
          <w:b/>
          <w:bCs/>
          <w:color w:val="000000"/>
          <w:sz w:val="24"/>
          <w:szCs w:val="24"/>
        </w:rPr>
        <w:t xml:space="preserve"> partnerstwa </w:t>
      </w:r>
      <w:r w:rsidRPr="005D7876">
        <w:rPr>
          <w:color w:val="000000"/>
          <w:sz w:val="24"/>
          <w:szCs w:val="24"/>
        </w:rPr>
        <w:t xml:space="preserve">– współpraca równorzędnych dla siebie podmiotów w  </w:t>
      </w:r>
      <w:r w:rsidR="005D7876" w:rsidRPr="005D7876">
        <w:rPr>
          <w:color w:val="000000"/>
          <w:sz w:val="24"/>
          <w:szCs w:val="24"/>
        </w:rPr>
        <w:t>rozwiązywaniu</w:t>
      </w:r>
      <w:r w:rsidRPr="005D7876">
        <w:rPr>
          <w:color w:val="000000"/>
          <w:sz w:val="24"/>
          <w:szCs w:val="24"/>
        </w:rPr>
        <w:t xml:space="preserve"> wspólnie zdefiniowanych problemów i osiąganiu razem wytyczonych celów,</w:t>
      </w:r>
    </w:p>
    <w:p w14:paraId="73FFEA8E" w14:textId="1512AA2E" w:rsidR="00074B5A" w:rsidRPr="005D7876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3)</w:t>
      </w:r>
      <w:r w:rsidRPr="005D7876">
        <w:rPr>
          <w:b/>
          <w:bCs/>
          <w:color w:val="000000"/>
          <w:sz w:val="24"/>
          <w:szCs w:val="24"/>
        </w:rPr>
        <w:t xml:space="preserve"> suwerenności </w:t>
      </w:r>
      <w:r w:rsidRPr="005D7876">
        <w:rPr>
          <w:color w:val="000000"/>
          <w:sz w:val="24"/>
          <w:szCs w:val="24"/>
        </w:rPr>
        <w:t>– szanując swoją autonomię gmina i organizacje pozarządowe nie narzucają sobie wzajemnie zadań, posiadają zdolność do bycia podmiotem prawa,</w:t>
      </w:r>
    </w:p>
    <w:p w14:paraId="3BD6376E" w14:textId="1EFA9ECF" w:rsidR="00074B5A" w:rsidRPr="005D7876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4)</w:t>
      </w:r>
      <w:r w:rsidRPr="005D7876">
        <w:rPr>
          <w:b/>
          <w:bCs/>
          <w:color w:val="000000"/>
          <w:sz w:val="24"/>
          <w:szCs w:val="24"/>
        </w:rPr>
        <w:t xml:space="preserve"> efektywności </w:t>
      </w:r>
      <w:r w:rsidRPr="005D7876">
        <w:rPr>
          <w:color w:val="000000"/>
          <w:sz w:val="24"/>
          <w:szCs w:val="24"/>
        </w:rPr>
        <w:t>– wspólne dążenie do osiągnięcia możliwie najlepszych efektów realizacji zadań publicznych,</w:t>
      </w:r>
    </w:p>
    <w:p w14:paraId="24195BE4" w14:textId="72A09515" w:rsidR="00074B5A" w:rsidRPr="005D7876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5)</w:t>
      </w:r>
      <w:r w:rsidR="000E16D3">
        <w:rPr>
          <w:b/>
          <w:bCs/>
          <w:color w:val="000000"/>
          <w:sz w:val="24"/>
          <w:szCs w:val="24"/>
        </w:rPr>
        <w:t xml:space="preserve"> </w:t>
      </w:r>
      <w:r w:rsidRPr="005D7876">
        <w:rPr>
          <w:b/>
          <w:bCs/>
          <w:color w:val="000000"/>
          <w:sz w:val="24"/>
          <w:szCs w:val="24"/>
        </w:rPr>
        <w:t xml:space="preserve">uczciwej konkurencji </w:t>
      </w:r>
      <w:r w:rsidRPr="005D7876">
        <w:rPr>
          <w:color w:val="000000"/>
          <w:sz w:val="24"/>
          <w:szCs w:val="24"/>
        </w:rPr>
        <w:t>– równe traktowanie wszystkich podmiotów w zakresie wykonywanych działań,</w:t>
      </w:r>
    </w:p>
    <w:p w14:paraId="69048EA6" w14:textId="3A052892" w:rsidR="00074B5A" w:rsidRPr="00C822F2" w:rsidRDefault="00074B5A" w:rsidP="00C822F2">
      <w:pPr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6)</w:t>
      </w:r>
      <w:r w:rsidRPr="005D7876">
        <w:rPr>
          <w:b/>
          <w:bCs/>
          <w:color w:val="000000"/>
          <w:sz w:val="24"/>
          <w:szCs w:val="24"/>
        </w:rPr>
        <w:t xml:space="preserve"> jawności </w:t>
      </w:r>
      <w:r w:rsidRPr="005D7876">
        <w:rPr>
          <w:color w:val="000000"/>
          <w:sz w:val="24"/>
          <w:szCs w:val="24"/>
        </w:rPr>
        <w:t>– procedury postępowania przy realizacji zadań publicznych przez organizacje pozarządowe, sposób udzielania oraz wykonania zadania są jawne.</w:t>
      </w:r>
    </w:p>
    <w:p w14:paraId="55A1238B" w14:textId="114FAEE4" w:rsidR="00074B5A" w:rsidRPr="00B67A31" w:rsidRDefault="00074B5A" w:rsidP="00A9270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V. ZAKRES PRZEDMIOTOWY</w:t>
      </w:r>
    </w:p>
    <w:p w14:paraId="21DD66D6" w14:textId="77777777" w:rsidR="00074B5A" w:rsidRPr="005D7876" w:rsidRDefault="00074B5A" w:rsidP="00366932">
      <w:p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b/>
          <w:color w:val="000000"/>
          <w:sz w:val="24"/>
          <w:szCs w:val="24"/>
        </w:rPr>
        <w:t>§5.</w:t>
      </w:r>
      <w:r w:rsidRPr="005D7876">
        <w:rPr>
          <w:color w:val="000000"/>
          <w:sz w:val="24"/>
          <w:szCs w:val="24"/>
        </w:rPr>
        <w:t xml:space="preserve"> Przedmiotem współpracy gminy z organizacjami i innymi podmiotami jest: </w:t>
      </w:r>
    </w:p>
    <w:p w14:paraId="45BEE354" w14:textId="77777777" w:rsidR="00074B5A" w:rsidRPr="005D7876" w:rsidRDefault="00074B5A" w:rsidP="00366932">
      <w:p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 xml:space="preserve">1) realizacja zadań publicznych określonych w art. 4 ust.1 ustawy </w:t>
      </w:r>
    </w:p>
    <w:p w14:paraId="4723E136" w14:textId="77777777" w:rsidR="00074B5A" w:rsidRPr="005D7876" w:rsidRDefault="00074B5A" w:rsidP="00366932">
      <w:p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 xml:space="preserve">2) podwyższanie efektywności działań kierowanych do mieszkańców gminy, </w:t>
      </w:r>
    </w:p>
    <w:p w14:paraId="4683AA56" w14:textId="77777777" w:rsidR="00074B5A" w:rsidRPr="005D7876" w:rsidRDefault="00074B5A" w:rsidP="00366932">
      <w:pPr>
        <w:tabs>
          <w:tab w:val="left" w:pos="360"/>
        </w:tabs>
        <w:spacing w:line="276" w:lineRule="auto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3) określanie potrzeb społecznych i sposobu ich zaspokajania,</w:t>
      </w:r>
    </w:p>
    <w:p w14:paraId="595FF477" w14:textId="7C13F943" w:rsidR="00A35F79" w:rsidRPr="00A35F79" w:rsidRDefault="00074B5A" w:rsidP="00C822F2">
      <w:pPr>
        <w:tabs>
          <w:tab w:val="left" w:pos="360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 xml:space="preserve">4) konsultowanie projektów uchwał </w:t>
      </w:r>
      <w:r w:rsidR="00936F39">
        <w:rPr>
          <w:color w:val="000000"/>
          <w:sz w:val="24"/>
          <w:szCs w:val="24"/>
        </w:rPr>
        <w:t>r</w:t>
      </w:r>
      <w:r w:rsidRPr="005D7876">
        <w:rPr>
          <w:color w:val="000000"/>
          <w:sz w:val="24"/>
          <w:szCs w:val="24"/>
        </w:rPr>
        <w:t>ady na etapie ich tworzenia</w:t>
      </w:r>
      <w:r w:rsidR="00C64B9A">
        <w:rPr>
          <w:color w:val="000000"/>
          <w:sz w:val="24"/>
          <w:szCs w:val="24"/>
        </w:rPr>
        <w:t>.</w:t>
      </w:r>
    </w:p>
    <w:p w14:paraId="419889EC" w14:textId="38F52743" w:rsidR="00074B5A" w:rsidRPr="00B67A31" w:rsidRDefault="00074B5A" w:rsidP="00A9270A">
      <w:pPr>
        <w:jc w:val="center"/>
        <w:rPr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VI. FORMY WSPÓŁPRACY</w:t>
      </w:r>
      <w:r w:rsidRPr="00B67A31">
        <w:rPr>
          <w:color w:val="000000"/>
          <w:sz w:val="24"/>
          <w:szCs w:val="24"/>
        </w:rPr>
        <w:t>.</w:t>
      </w:r>
    </w:p>
    <w:p w14:paraId="13F00378" w14:textId="2607BA75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b/>
          <w:sz w:val="24"/>
          <w:szCs w:val="24"/>
        </w:rPr>
        <w:t>§6.</w:t>
      </w:r>
      <w:r w:rsidRPr="006B16ED">
        <w:rPr>
          <w:sz w:val="24"/>
          <w:szCs w:val="24"/>
        </w:rPr>
        <w:t xml:space="preserve"> Gmina podejmuje współpracę z organizacjami i innymi podmiotami w</w:t>
      </w:r>
      <w:r w:rsidR="00A9270A" w:rsidRPr="006B16ED">
        <w:rPr>
          <w:sz w:val="24"/>
          <w:szCs w:val="24"/>
        </w:rPr>
        <w:t xml:space="preserve"> </w:t>
      </w:r>
      <w:r w:rsidRPr="006B16ED">
        <w:rPr>
          <w:sz w:val="24"/>
          <w:szCs w:val="24"/>
        </w:rPr>
        <w:t>następujących formach:</w:t>
      </w:r>
    </w:p>
    <w:p w14:paraId="79C1D92C" w14:textId="1ED95CAE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1) współpraca finansowa:</w:t>
      </w:r>
    </w:p>
    <w:p w14:paraId="1CB5713C" w14:textId="5B9B627E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a)</w:t>
      </w:r>
      <w:r w:rsidR="006B16ED" w:rsidRPr="006B16ED">
        <w:rPr>
          <w:sz w:val="24"/>
          <w:szCs w:val="24"/>
        </w:rPr>
        <w:t>zlecanie</w:t>
      </w:r>
      <w:r w:rsidRPr="006B16ED">
        <w:rPr>
          <w:sz w:val="24"/>
          <w:szCs w:val="24"/>
        </w:rPr>
        <w:t xml:space="preserve"> wykonania zadań publicznych wraz z udzieleniem dotacji  na finansowanie ich realizacji,</w:t>
      </w:r>
      <w:r w:rsidR="006B16ED" w:rsidRPr="006B16ED">
        <w:rPr>
          <w:sz w:val="24"/>
          <w:szCs w:val="24"/>
        </w:rPr>
        <w:t xml:space="preserve"> na zasadach określonych w ustawie,</w:t>
      </w:r>
    </w:p>
    <w:p w14:paraId="77C5D533" w14:textId="24D6CB89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b)wspieranie wykonania zadań publicznych poprzez udzielenie dotacji na dofinansowanie ich realizacji</w:t>
      </w:r>
      <w:r w:rsidR="006B16ED" w:rsidRPr="006B16ED">
        <w:rPr>
          <w:sz w:val="24"/>
          <w:szCs w:val="24"/>
        </w:rPr>
        <w:t>, na zasadach określonych w ustawie,</w:t>
      </w:r>
    </w:p>
    <w:p w14:paraId="7B90ED86" w14:textId="77777777" w:rsidR="00074B5A" w:rsidRPr="006B16ED" w:rsidRDefault="00074B5A" w:rsidP="00366932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2) współpraca pozafinansowa:</w:t>
      </w:r>
    </w:p>
    <w:p w14:paraId="01F53262" w14:textId="4A32240E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a)prowadzenie konsultacji, doradztwa i informacji związanych z funkcjonowaniem</w:t>
      </w:r>
      <w:r w:rsidR="000617F8" w:rsidRPr="006B16ED">
        <w:rPr>
          <w:sz w:val="24"/>
          <w:szCs w:val="24"/>
        </w:rPr>
        <w:t xml:space="preserve"> </w:t>
      </w:r>
      <w:r w:rsidRPr="006B16ED">
        <w:rPr>
          <w:sz w:val="24"/>
          <w:szCs w:val="24"/>
        </w:rPr>
        <w:t>organizacji,</w:t>
      </w:r>
    </w:p>
    <w:p w14:paraId="369A8117" w14:textId="77777777" w:rsidR="00074B5A" w:rsidRPr="006B16ED" w:rsidRDefault="00074B5A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 xml:space="preserve">b) współpracy w gromadzeniu środków z innych źródeł finansowych, </w:t>
      </w:r>
    </w:p>
    <w:p w14:paraId="093EFE14" w14:textId="16D0D633" w:rsidR="00074B5A" w:rsidRPr="006B16ED" w:rsidRDefault="006B16ED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c</w:t>
      </w:r>
      <w:r w:rsidR="00074B5A" w:rsidRPr="006B16ED">
        <w:rPr>
          <w:sz w:val="24"/>
          <w:szCs w:val="24"/>
        </w:rPr>
        <w:t>) promocj</w:t>
      </w:r>
      <w:r w:rsidRPr="006B16ED">
        <w:rPr>
          <w:sz w:val="24"/>
          <w:szCs w:val="24"/>
        </w:rPr>
        <w:t>a</w:t>
      </w:r>
      <w:r w:rsidR="00074B5A" w:rsidRPr="006B16ED">
        <w:rPr>
          <w:sz w:val="24"/>
          <w:szCs w:val="24"/>
        </w:rPr>
        <w:t xml:space="preserve"> działalności organizacji pozarządowych,</w:t>
      </w:r>
    </w:p>
    <w:p w14:paraId="50A5F4D8" w14:textId="6751CC61" w:rsidR="00074B5A" w:rsidRPr="006B16ED" w:rsidRDefault="006B16ED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d</w:t>
      </w:r>
      <w:r w:rsidR="00074B5A" w:rsidRPr="006B16ED">
        <w:rPr>
          <w:sz w:val="24"/>
          <w:szCs w:val="24"/>
        </w:rPr>
        <w:t>) pomoc w nawiązywaniu przez organizacje pozarządowe kontaktów,</w:t>
      </w:r>
    </w:p>
    <w:p w14:paraId="09AEE96D" w14:textId="379EFD6E" w:rsidR="00074B5A" w:rsidRDefault="006B16ED" w:rsidP="00366932">
      <w:pPr>
        <w:spacing w:line="276" w:lineRule="auto"/>
        <w:jc w:val="both"/>
        <w:rPr>
          <w:sz w:val="24"/>
          <w:szCs w:val="24"/>
        </w:rPr>
      </w:pPr>
      <w:r w:rsidRPr="006B16ED">
        <w:rPr>
          <w:sz w:val="24"/>
          <w:szCs w:val="24"/>
        </w:rPr>
        <w:t>e</w:t>
      </w:r>
      <w:r w:rsidR="00074B5A" w:rsidRPr="006B16ED">
        <w:rPr>
          <w:sz w:val="24"/>
          <w:szCs w:val="24"/>
        </w:rPr>
        <w:t>) udostępnianie</w:t>
      </w:r>
      <w:r w:rsidR="00E97BD2">
        <w:rPr>
          <w:sz w:val="24"/>
          <w:szCs w:val="24"/>
        </w:rPr>
        <w:t xml:space="preserve">, w miarę możliwości, </w:t>
      </w:r>
      <w:r w:rsidR="00074B5A" w:rsidRPr="006B16ED">
        <w:rPr>
          <w:sz w:val="24"/>
          <w:szCs w:val="24"/>
        </w:rPr>
        <w:t>pomieszczeń, urządzeń i sprzętu</w:t>
      </w:r>
      <w:r w:rsidR="00B2175C">
        <w:rPr>
          <w:sz w:val="24"/>
          <w:szCs w:val="24"/>
        </w:rPr>
        <w:t xml:space="preserve"> na warunkach preferencyjnych</w:t>
      </w:r>
      <w:r w:rsidR="00E97BD2">
        <w:rPr>
          <w:sz w:val="24"/>
          <w:szCs w:val="24"/>
        </w:rPr>
        <w:t>,</w:t>
      </w:r>
    </w:p>
    <w:p w14:paraId="67010484" w14:textId="37DD9102" w:rsidR="00F71166" w:rsidRPr="006B16ED" w:rsidRDefault="006B16ED" w:rsidP="003669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E97BD2">
        <w:rPr>
          <w:sz w:val="24"/>
          <w:szCs w:val="24"/>
        </w:rPr>
        <w:t>wzajemne informowanie się o planowanych kierunkach działania</w:t>
      </w:r>
      <w:r w:rsidR="00F71166">
        <w:rPr>
          <w:sz w:val="24"/>
          <w:szCs w:val="24"/>
        </w:rPr>
        <w:t>,</w:t>
      </w:r>
    </w:p>
    <w:p w14:paraId="163D9DBE" w14:textId="77777777" w:rsidR="00074B5A" w:rsidRPr="005B48E6" w:rsidRDefault="00074B5A" w:rsidP="00074B5A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14:paraId="219BF320" w14:textId="77777777" w:rsidR="00481C05" w:rsidRDefault="00481C05" w:rsidP="00A9270A">
      <w:pPr>
        <w:tabs>
          <w:tab w:val="left" w:pos="540"/>
        </w:tabs>
        <w:jc w:val="center"/>
        <w:rPr>
          <w:b/>
          <w:bCs/>
          <w:color w:val="000000"/>
          <w:sz w:val="24"/>
          <w:szCs w:val="24"/>
        </w:rPr>
      </w:pPr>
    </w:p>
    <w:p w14:paraId="617F872B" w14:textId="77777777" w:rsidR="00481C05" w:rsidRDefault="00481C05" w:rsidP="00A9270A">
      <w:pPr>
        <w:tabs>
          <w:tab w:val="left" w:pos="540"/>
        </w:tabs>
        <w:jc w:val="center"/>
        <w:rPr>
          <w:b/>
          <w:bCs/>
          <w:color w:val="000000"/>
          <w:sz w:val="24"/>
          <w:szCs w:val="24"/>
        </w:rPr>
      </w:pPr>
    </w:p>
    <w:p w14:paraId="2CFD14A1" w14:textId="76CAE9FD" w:rsidR="00074B5A" w:rsidRPr="00B67A31" w:rsidRDefault="00074B5A" w:rsidP="00A9270A">
      <w:pPr>
        <w:tabs>
          <w:tab w:val="left" w:pos="540"/>
        </w:tabs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VII. PRIORYTETOWE ZADANIA PUBLICZNE</w:t>
      </w:r>
    </w:p>
    <w:p w14:paraId="040D2DC6" w14:textId="27ECE921" w:rsidR="00074B5A" w:rsidRPr="005D7876" w:rsidRDefault="00074B5A" w:rsidP="00366932">
      <w:pPr>
        <w:tabs>
          <w:tab w:val="left" w:pos="540"/>
        </w:tabs>
        <w:spacing w:line="276" w:lineRule="auto"/>
        <w:rPr>
          <w:b/>
          <w:color w:val="000000"/>
          <w:sz w:val="24"/>
          <w:szCs w:val="24"/>
        </w:rPr>
      </w:pPr>
      <w:r w:rsidRPr="005D7876">
        <w:rPr>
          <w:b/>
          <w:color w:val="000000"/>
          <w:sz w:val="24"/>
          <w:szCs w:val="24"/>
        </w:rPr>
        <w:t>§7.</w:t>
      </w:r>
      <w:r w:rsidRPr="005D7876">
        <w:rPr>
          <w:color w:val="000000"/>
          <w:sz w:val="24"/>
          <w:szCs w:val="24"/>
        </w:rPr>
        <w:t xml:space="preserve"> Ustala się następujące zadania priorytetowe, które mogą być zlecane do realizacji organizacjom</w:t>
      </w:r>
      <w:r w:rsidR="00B67A31" w:rsidRPr="005D7876">
        <w:rPr>
          <w:color w:val="000000"/>
          <w:sz w:val="24"/>
          <w:szCs w:val="24"/>
        </w:rPr>
        <w:t xml:space="preserve">                </w:t>
      </w:r>
      <w:r w:rsidRPr="005D7876">
        <w:rPr>
          <w:color w:val="000000"/>
          <w:sz w:val="24"/>
          <w:szCs w:val="24"/>
        </w:rPr>
        <w:t xml:space="preserve"> i innym podmiotom:</w:t>
      </w:r>
    </w:p>
    <w:p w14:paraId="08A1AAC6" w14:textId="77777777" w:rsidR="00074B5A" w:rsidRPr="005D7876" w:rsidRDefault="00074B5A" w:rsidP="00366932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1)</w:t>
      </w:r>
      <w:r w:rsidRPr="005D7876">
        <w:rPr>
          <w:b/>
          <w:color w:val="000000"/>
          <w:sz w:val="24"/>
          <w:szCs w:val="24"/>
        </w:rPr>
        <w:t xml:space="preserve"> w zakresie kultury fizycznej i sportu:</w:t>
      </w:r>
    </w:p>
    <w:p w14:paraId="16B9EE4B" w14:textId="18E4E33B" w:rsidR="00074B5A" w:rsidRDefault="00074B5A" w:rsidP="00235E7C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>a)</w:t>
      </w:r>
      <w:r w:rsidR="00235E7C">
        <w:rPr>
          <w:color w:val="000000"/>
          <w:sz w:val="24"/>
          <w:szCs w:val="24"/>
        </w:rPr>
        <w:t xml:space="preserve"> upowszechnianie kultury fizycznej i sportu,</w:t>
      </w:r>
    </w:p>
    <w:p w14:paraId="1FEE1000" w14:textId="18F44927" w:rsidR="00235E7C" w:rsidRDefault="00235E7C" w:rsidP="00235E7C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udział w imprezach i zawodach sportowych dzieci i młodzieży o zasięgu regionalnym i ogólnopolskim,</w:t>
      </w:r>
    </w:p>
    <w:p w14:paraId="08D37DF2" w14:textId="77777777" w:rsidR="000E681D" w:rsidRDefault="00235E7C" w:rsidP="00235E7C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 w:rsidR="000E681D">
        <w:rPr>
          <w:color w:val="000000"/>
          <w:sz w:val="24"/>
          <w:szCs w:val="24"/>
        </w:rPr>
        <w:t>organizowanie imprez sportowych promujących gminę,</w:t>
      </w:r>
    </w:p>
    <w:p w14:paraId="180665FC" w14:textId="1E9589D7" w:rsidR="00235E7C" w:rsidRDefault="000E681D" w:rsidP="00235E7C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 w:rsidR="00235E7C">
        <w:rPr>
          <w:color w:val="000000"/>
          <w:sz w:val="24"/>
          <w:szCs w:val="24"/>
        </w:rPr>
        <w:t>wspieranie działań sportowych propagujących zdrowy tryb życia wśród mieszkańców gminy,</w:t>
      </w:r>
    </w:p>
    <w:p w14:paraId="5BCC1EBF" w14:textId="0259ED3E" w:rsidR="00235E7C" w:rsidRDefault="00235E7C" w:rsidP="00235E7C">
      <w:pPr>
        <w:tabs>
          <w:tab w:val="left" w:pos="540"/>
        </w:tabs>
        <w:spacing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1A5BA3">
        <w:rPr>
          <w:b/>
          <w:color w:val="000000"/>
          <w:sz w:val="24"/>
          <w:szCs w:val="24"/>
        </w:rPr>
        <w:t>w zakresie podtrzymywania tradycji narodowej</w:t>
      </w:r>
      <w:r>
        <w:rPr>
          <w:b/>
          <w:color w:val="000000"/>
          <w:sz w:val="24"/>
          <w:szCs w:val="24"/>
        </w:rPr>
        <w:t>, kultury, sztuki i dziedzictwa narodowego:</w:t>
      </w:r>
    </w:p>
    <w:p w14:paraId="4EEF1221" w14:textId="38E8FAEC" w:rsidR="00235E7C" w:rsidRDefault="00235E7C" w:rsidP="00235E7C">
      <w:pPr>
        <w:tabs>
          <w:tab w:val="left" w:pos="540"/>
        </w:tabs>
        <w:spacing w:line="276" w:lineRule="auto"/>
        <w:rPr>
          <w:bCs/>
          <w:color w:val="000000"/>
          <w:sz w:val="24"/>
          <w:szCs w:val="24"/>
        </w:rPr>
      </w:pPr>
      <w:r w:rsidRPr="00235E7C">
        <w:rPr>
          <w:bCs/>
          <w:color w:val="000000"/>
          <w:sz w:val="24"/>
          <w:szCs w:val="24"/>
        </w:rPr>
        <w:t xml:space="preserve">a) </w:t>
      </w:r>
      <w:r>
        <w:rPr>
          <w:bCs/>
          <w:color w:val="000000"/>
          <w:sz w:val="24"/>
          <w:szCs w:val="24"/>
        </w:rPr>
        <w:t>organizacja imprez kulturalnych o zasięgu lokalnym i regionalnym,</w:t>
      </w:r>
    </w:p>
    <w:p w14:paraId="73D6FF37" w14:textId="71267DE7" w:rsidR="00235E7C" w:rsidRPr="00235E7C" w:rsidRDefault="00235E7C" w:rsidP="00235E7C">
      <w:pPr>
        <w:tabs>
          <w:tab w:val="left" w:pos="540"/>
        </w:tabs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b) wspieranie działań związanych z ochroną dziedzictwa narodowego,</w:t>
      </w:r>
    </w:p>
    <w:p w14:paraId="75F775EE" w14:textId="0E00284B" w:rsidR="00074B5A" w:rsidRPr="005D7876" w:rsidRDefault="00235E7C" w:rsidP="00366932">
      <w:pPr>
        <w:tabs>
          <w:tab w:val="left" w:pos="5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74B5A" w:rsidRPr="005D7876">
        <w:rPr>
          <w:color w:val="000000"/>
          <w:sz w:val="24"/>
          <w:szCs w:val="24"/>
        </w:rPr>
        <w:t>)</w:t>
      </w:r>
      <w:r w:rsidR="00074B5A" w:rsidRPr="005D7876">
        <w:rPr>
          <w:b/>
          <w:color w:val="000000"/>
          <w:sz w:val="24"/>
          <w:szCs w:val="24"/>
        </w:rPr>
        <w:t>w zakresie promocji gminy:</w:t>
      </w:r>
    </w:p>
    <w:p w14:paraId="624188CF" w14:textId="688ED673" w:rsidR="00074B5A" w:rsidRDefault="00A35F79" w:rsidP="00235E7C">
      <w:pPr>
        <w:tabs>
          <w:tab w:val="left" w:pos="1260"/>
        </w:tabs>
        <w:spacing w:line="276" w:lineRule="auto"/>
        <w:ind w:left="142" w:hanging="284"/>
        <w:jc w:val="both"/>
        <w:rPr>
          <w:color w:val="000000"/>
          <w:sz w:val="24"/>
          <w:szCs w:val="24"/>
        </w:rPr>
      </w:pPr>
      <w:r w:rsidRPr="005D7876">
        <w:rPr>
          <w:color w:val="000000"/>
          <w:sz w:val="24"/>
          <w:szCs w:val="24"/>
        </w:rPr>
        <w:t xml:space="preserve">  </w:t>
      </w:r>
      <w:r w:rsidR="00074B5A" w:rsidRPr="005D7876">
        <w:rPr>
          <w:color w:val="000000"/>
          <w:sz w:val="24"/>
          <w:szCs w:val="24"/>
        </w:rPr>
        <w:t>a)</w:t>
      </w:r>
      <w:r w:rsidR="000E681D">
        <w:rPr>
          <w:color w:val="000000"/>
          <w:sz w:val="24"/>
          <w:szCs w:val="24"/>
        </w:rPr>
        <w:t xml:space="preserve">dofinansowanie wszelkich działań </w:t>
      </w:r>
      <w:r w:rsidR="00074B5A" w:rsidRPr="005D7876">
        <w:rPr>
          <w:color w:val="000000"/>
          <w:sz w:val="24"/>
          <w:szCs w:val="24"/>
        </w:rPr>
        <w:t>realizowanych przez</w:t>
      </w:r>
      <w:r w:rsidR="008B583F" w:rsidRPr="005D7876">
        <w:rPr>
          <w:color w:val="000000"/>
          <w:sz w:val="24"/>
          <w:szCs w:val="24"/>
        </w:rPr>
        <w:t xml:space="preserve"> </w:t>
      </w:r>
      <w:r w:rsidR="00074B5A" w:rsidRPr="005D7876">
        <w:rPr>
          <w:color w:val="000000"/>
          <w:sz w:val="24"/>
          <w:szCs w:val="24"/>
        </w:rPr>
        <w:t>organizacje pozarządowe oraz podmioty wymienione w art. 3 ust. 3 ustawy służ</w:t>
      </w:r>
      <w:r w:rsidR="000E681D">
        <w:rPr>
          <w:color w:val="000000"/>
          <w:sz w:val="24"/>
          <w:szCs w:val="24"/>
        </w:rPr>
        <w:t>ąc</w:t>
      </w:r>
      <w:r w:rsidR="00074B5A" w:rsidRPr="005D7876">
        <w:rPr>
          <w:color w:val="000000"/>
          <w:sz w:val="24"/>
          <w:szCs w:val="24"/>
        </w:rPr>
        <w:t>y</w:t>
      </w:r>
      <w:r w:rsidR="000E681D">
        <w:rPr>
          <w:color w:val="000000"/>
          <w:sz w:val="24"/>
          <w:szCs w:val="24"/>
        </w:rPr>
        <w:t>ch</w:t>
      </w:r>
      <w:r w:rsidR="00074B5A" w:rsidRPr="005D7876">
        <w:rPr>
          <w:color w:val="000000"/>
          <w:sz w:val="24"/>
          <w:szCs w:val="24"/>
        </w:rPr>
        <w:t xml:space="preserve"> promowaniu</w:t>
      </w:r>
      <w:r w:rsidR="00465A0D">
        <w:rPr>
          <w:color w:val="000000"/>
          <w:sz w:val="24"/>
          <w:szCs w:val="24"/>
        </w:rPr>
        <w:t xml:space="preserve"> gminy</w:t>
      </w:r>
      <w:r w:rsidR="00074B5A" w:rsidRPr="005D7876">
        <w:rPr>
          <w:color w:val="000000"/>
          <w:sz w:val="24"/>
          <w:szCs w:val="24"/>
        </w:rPr>
        <w:t>,</w:t>
      </w:r>
    </w:p>
    <w:p w14:paraId="499BBE49" w14:textId="54434ED7" w:rsidR="00044224" w:rsidRPr="001A5BA3" w:rsidRDefault="00044224" w:rsidP="00235E7C">
      <w:pPr>
        <w:tabs>
          <w:tab w:val="left" w:pos="1260"/>
        </w:tabs>
        <w:spacing w:line="276" w:lineRule="auto"/>
        <w:ind w:lef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4A7C76">
        <w:rPr>
          <w:color w:val="000000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) promowanie sektora pozarządowego,</w:t>
      </w:r>
    </w:p>
    <w:p w14:paraId="7C6CD6DF" w14:textId="3CFBAB1A" w:rsidR="00074B5A" w:rsidRPr="007F4E2A" w:rsidRDefault="00074B5A" w:rsidP="007F4E2A">
      <w:pPr>
        <w:tabs>
          <w:tab w:val="left" w:pos="900"/>
          <w:tab w:val="left" w:pos="1080"/>
          <w:tab w:val="left" w:pos="1260"/>
        </w:tabs>
        <w:spacing w:line="276" w:lineRule="auto"/>
        <w:ind w:left="540" w:hanging="540"/>
        <w:jc w:val="both"/>
        <w:rPr>
          <w:color w:val="000000"/>
          <w:sz w:val="24"/>
          <w:szCs w:val="24"/>
        </w:rPr>
      </w:pPr>
      <w:r w:rsidRPr="002B5B15">
        <w:rPr>
          <w:color w:val="000000"/>
          <w:sz w:val="24"/>
          <w:szCs w:val="24"/>
        </w:rPr>
        <w:t>4)</w:t>
      </w:r>
      <w:r w:rsidRPr="002B5B15">
        <w:rPr>
          <w:b/>
          <w:color w:val="000000"/>
          <w:sz w:val="24"/>
          <w:szCs w:val="24"/>
        </w:rPr>
        <w:t xml:space="preserve"> </w:t>
      </w:r>
      <w:r w:rsidR="007F4E2A" w:rsidRPr="002B5B15">
        <w:rPr>
          <w:b/>
          <w:color w:val="000000"/>
          <w:sz w:val="24"/>
          <w:szCs w:val="24"/>
        </w:rPr>
        <w:t>w zakresie pomocy społeczności lokalnej, a w szczególności rodzinie:</w:t>
      </w:r>
    </w:p>
    <w:p w14:paraId="767C1521" w14:textId="6B8F912E" w:rsidR="00074B5A" w:rsidRPr="002B5B15" w:rsidRDefault="00074B5A" w:rsidP="0036693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 w:rsidRPr="002B5B15">
        <w:rPr>
          <w:color w:val="000000"/>
          <w:sz w:val="24"/>
          <w:szCs w:val="24"/>
        </w:rPr>
        <w:t>a)pomoc w organizacji imprez środowiskowych wspierających integrację osób</w:t>
      </w:r>
      <w:r w:rsidR="00A35F79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samotnych,</w:t>
      </w:r>
      <w:r w:rsidR="001A5BA3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najuboższych,</w:t>
      </w:r>
      <w:r w:rsidR="001A5BA3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niepełnosprawnych,</w:t>
      </w:r>
    </w:p>
    <w:p w14:paraId="1E51A1D3" w14:textId="26D9C21E" w:rsidR="00074B5A" w:rsidRPr="002B5B15" w:rsidRDefault="00235E7C" w:rsidP="0036693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074B5A" w:rsidRPr="002B5B15">
        <w:rPr>
          <w:color w:val="000000"/>
          <w:sz w:val="24"/>
          <w:szCs w:val="24"/>
        </w:rPr>
        <w:t>)wspomaganie działań na rzecz osób starszy</w:t>
      </w:r>
      <w:r w:rsidR="00044224">
        <w:rPr>
          <w:color w:val="000000"/>
          <w:sz w:val="24"/>
          <w:szCs w:val="24"/>
        </w:rPr>
        <w:t>ch, samotnych, niepełnosprawnych wymagających pomocy innych osób,</w:t>
      </w:r>
    </w:p>
    <w:p w14:paraId="0887BB0B" w14:textId="2F821227" w:rsidR="00074B5A" w:rsidRPr="002B5B15" w:rsidRDefault="002B5B15" w:rsidP="00366932">
      <w:pPr>
        <w:tabs>
          <w:tab w:val="left" w:pos="900"/>
          <w:tab w:val="left" w:pos="1080"/>
          <w:tab w:val="left" w:pos="1260"/>
        </w:tabs>
        <w:spacing w:line="276" w:lineRule="auto"/>
        <w:ind w:hanging="540"/>
        <w:jc w:val="both"/>
        <w:rPr>
          <w:color w:val="000000"/>
          <w:sz w:val="24"/>
          <w:szCs w:val="24"/>
        </w:rPr>
      </w:pPr>
      <w:r w:rsidRPr="002B5B15">
        <w:rPr>
          <w:color w:val="000000"/>
          <w:sz w:val="24"/>
          <w:szCs w:val="24"/>
        </w:rPr>
        <w:t xml:space="preserve">         </w:t>
      </w:r>
      <w:r w:rsidR="007F4E2A">
        <w:rPr>
          <w:color w:val="000000"/>
          <w:sz w:val="24"/>
          <w:szCs w:val="24"/>
        </w:rPr>
        <w:t>c</w:t>
      </w:r>
      <w:r w:rsidR="00074B5A" w:rsidRPr="002B5B15">
        <w:rPr>
          <w:color w:val="000000"/>
          <w:sz w:val="24"/>
          <w:szCs w:val="24"/>
        </w:rPr>
        <w:t>)organizowanie zajęć wychowawczo – kulturalnych dla dzieci i młodzieży z</w:t>
      </w:r>
      <w:r w:rsidR="00A35F79" w:rsidRPr="002B5B15">
        <w:rPr>
          <w:color w:val="000000"/>
          <w:sz w:val="24"/>
          <w:szCs w:val="24"/>
        </w:rPr>
        <w:t xml:space="preserve">e </w:t>
      </w:r>
      <w:r w:rsidR="00074B5A" w:rsidRPr="002B5B15">
        <w:rPr>
          <w:color w:val="000000"/>
          <w:sz w:val="24"/>
          <w:szCs w:val="24"/>
        </w:rPr>
        <w:t>środowisk</w:t>
      </w:r>
      <w:r w:rsidR="00B67A31" w:rsidRPr="002B5B15">
        <w:rPr>
          <w:color w:val="000000"/>
          <w:sz w:val="24"/>
          <w:szCs w:val="24"/>
        </w:rPr>
        <w:t xml:space="preserve"> </w:t>
      </w:r>
      <w:r w:rsidR="00074B5A" w:rsidRPr="002B5B15">
        <w:rPr>
          <w:color w:val="000000"/>
          <w:sz w:val="24"/>
          <w:szCs w:val="24"/>
        </w:rPr>
        <w:t>zagrożonych wykluczeniem społecznym na bazie świetlic wiejskich oraz świetlic</w:t>
      </w:r>
      <w:r w:rsidR="00B67A31" w:rsidRPr="002B5B15">
        <w:rPr>
          <w:color w:val="000000"/>
          <w:sz w:val="24"/>
          <w:szCs w:val="24"/>
        </w:rPr>
        <w:t xml:space="preserve"> </w:t>
      </w:r>
      <w:r w:rsidR="00074B5A" w:rsidRPr="002B5B15">
        <w:rPr>
          <w:color w:val="000000"/>
          <w:sz w:val="24"/>
          <w:szCs w:val="24"/>
        </w:rPr>
        <w:t>środowiskow</w:t>
      </w:r>
      <w:r>
        <w:rPr>
          <w:color w:val="000000"/>
          <w:sz w:val="24"/>
          <w:szCs w:val="24"/>
        </w:rPr>
        <w:t>ych</w:t>
      </w:r>
      <w:r w:rsidR="00074B5A" w:rsidRPr="002B5B15">
        <w:rPr>
          <w:color w:val="000000"/>
          <w:sz w:val="24"/>
          <w:szCs w:val="24"/>
        </w:rPr>
        <w:t>,</w:t>
      </w:r>
    </w:p>
    <w:p w14:paraId="5A1F44A6" w14:textId="26BDB5EE" w:rsidR="00074B5A" w:rsidRPr="002B5B15" w:rsidRDefault="007F4E2A" w:rsidP="00366932">
      <w:pPr>
        <w:tabs>
          <w:tab w:val="left" w:pos="900"/>
          <w:tab w:val="left" w:pos="1080"/>
          <w:tab w:val="left" w:pos="1260"/>
        </w:tabs>
        <w:spacing w:line="276" w:lineRule="auto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74B5A" w:rsidRPr="002B5B15">
        <w:rPr>
          <w:color w:val="000000"/>
          <w:sz w:val="24"/>
          <w:szCs w:val="24"/>
        </w:rPr>
        <w:t>)prowadzenie placówek wsparcia dziennego na terenie</w:t>
      </w:r>
      <w:r w:rsidR="00465A0D">
        <w:rPr>
          <w:color w:val="000000"/>
          <w:sz w:val="24"/>
          <w:szCs w:val="24"/>
        </w:rPr>
        <w:t xml:space="preserve"> gminy</w:t>
      </w:r>
      <w:r w:rsidR="00074B5A" w:rsidRPr="002B5B15">
        <w:rPr>
          <w:color w:val="000000"/>
          <w:sz w:val="24"/>
          <w:szCs w:val="24"/>
        </w:rPr>
        <w:t>,</w:t>
      </w:r>
    </w:p>
    <w:p w14:paraId="7C998239" w14:textId="013BC11A" w:rsidR="00074B5A" w:rsidRPr="002B5B15" w:rsidRDefault="007F4E2A" w:rsidP="00366932">
      <w:pPr>
        <w:tabs>
          <w:tab w:val="left" w:pos="900"/>
          <w:tab w:val="left" w:pos="1080"/>
          <w:tab w:val="left" w:pos="1260"/>
        </w:tabs>
        <w:spacing w:line="276" w:lineRule="auto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074B5A" w:rsidRPr="002B5B15">
        <w:rPr>
          <w:color w:val="000000"/>
          <w:sz w:val="24"/>
          <w:szCs w:val="24"/>
        </w:rPr>
        <w:t>)</w:t>
      </w:r>
      <w:r w:rsidR="00074B5A" w:rsidRPr="002B5B15">
        <w:rPr>
          <w:b/>
          <w:color w:val="000000"/>
          <w:sz w:val="24"/>
          <w:szCs w:val="24"/>
        </w:rPr>
        <w:t xml:space="preserve"> w zakresie ochrony i promocji zdrowia :</w:t>
      </w:r>
    </w:p>
    <w:p w14:paraId="1279E00A" w14:textId="793A614D" w:rsidR="007158B6" w:rsidRDefault="00074B5A" w:rsidP="0036693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 w:rsidRPr="002B5B15">
        <w:rPr>
          <w:color w:val="000000"/>
          <w:sz w:val="24"/>
          <w:szCs w:val="24"/>
        </w:rPr>
        <w:t>a)</w:t>
      </w:r>
      <w:r w:rsidR="007158B6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działania wspomagające i promujące zdrowy styl życia</w:t>
      </w:r>
      <w:r w:rsidR="007158B6">
        <w:rPr>
          <w:color w:val="000000"/>
          <w:sz w:val="24"/>
          <w:szCs w:val="24"/>
        </w:rPr>
        <w:t>, adresowane w szczególności do dzieci i młodzieży w tym wszelkiego rodzaju konkursy, pikniki, programy i inne formy aktywizujące,</w:t>
      </w:r>
    </w:p>
    <w:p w14:paraId="48EF33C6" w14:textId="5A49DCCC" w:rsidR="00074B5A" w:rsidRDefault="007158B6" w:rsidP="0036693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profilaktyka, poprawa i przywracanie sprawności fizycznej </w:t>
      </w:r>
      <w:r w:rsidR="00F9771C">
        <w:rPr>
          <w:color w:val="000000"/>
          <w:sz w:val="24"/>
          <w:szCs w:val="24"/>
        </w:rPr>
        <w:t xml:space="preserve">mieszkańców </w:t>
      </w:r>
      <w:r w:rsidR="00E748CF">
        <w:rPr>
          <w:color w:val="000000"/>
          <w:sz w:val="24"/>
          <w:szCs w:val="24"/>
        </w:rPr>
        <w:t>g</w:t>
      </w:r>
      <w:r w:rsidR="00F9771C">
        <w:rPr>
          <w:color w:val="000000"/>
          <w:sz w:val="24"/>
          <w:szCs w:val="24"/>
        </w:rPr>
        <w:t>miny,</w:t>
      </w:r>
    </w:p>
    <w:p w14:paraId="2D8FA188" w14:textId="6DC8EBE1" w:rsidR="00F9771C" w:rsidRPr="002B5B15" w:rsidRDefault="00F9771C" w:rsidP="0036693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profilaktyka i rozwiązywanie </w:t>
      </w:r>
      <w:r w:rsidR="0073164B">
        <w:rPr>
          <w:color w:val="000000"/>
          <w:sz w:val="24"/>
          <w:szCs w:val="24"/>
        </w:rPr>
        <w:t xml:space="preserve">problemów uzależnień realizowana w ramach Gminnego Programu Profilaktyki </w:t>
      </w:r>
      <w:r w:rsidR="0010057B">
        <w:rPr>
          <w:color w:val="000000"/>
          <w:sz w:val="24"/>
          <w:szCs w:val="24"/>
        </w:rPr>
        <w:t>i Rozwiązywania Problemów Alkoholowych określającego środki i szczegółowe zadania podejmowane i realizowane w tym obszarze,</w:t>
      </w:r>
    </w:p>
    <w:p w14:paraId="52D491B7" w14:textId="047F2C56" w:rsidR="00074B5A" w:rsidRPr="00C822F2" w:rsidRDefault="00074B5A" w:rsidP="00C822F2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4"/>
          <w:szCs w:val="24"/>
        </w:rPr>
      </w:pPr>
      <w:r w:rsidRPr="002B5B15">
        <w:rPr>
          <w:color w:val="000000"/>
          <w:sz w:val="24"/>
          <w:szCs w:val="24"/>
        </w:rPr>
        <w:t>b)nabywanie praktycznych umiejętności w zakresie zasad udzielania pierwszej</w:t>
      </w:r>
      <w:r w:rsidR="00D73AE1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pomocy</w:t>
      </w:r>
      <w:r w:rsidR="00D73AE1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 xml:space="preserve">w nagłych wypadkach, </w:t>
      </w:r>
    </w:p>
    <w:p w14:paraId="19174DB7" w14:textId="2064E32B" w:rsidR="00074B5A" w:rsidRPr="00B67A31" w:rsidRDefault="00074B5A" w:rsidP="00A9270A">
      <w:pPr>
        <w:tabs>
          <w:tab w:val="left" w:pos="360"/>
          <w:tab w:val="left" w:pos="540"/>
          <w:tab w:val="left" w:pos="720"/>
        </w:tabs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VIII. OKRES REALIZACJI PROGRAMU</w:t>
      </w:r>
    </w:p>
    <w:p w14:paraId="496ECA90" w14:textId="02A479C2" w:rsidR="00074B5A" w:rsidRPr="002B5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2B5B15">
        <w:rPr>
          <w:b/>
          <w:bCs/>
          <w:color w:val="000000"/>
          <w:sz w:val="24"/>
          <w:szCs w:val="24"/>
        </w:rPr>
        <w:t xml:space="preserve"> §8.1</w:t>
      </w:r>
      <w:r w:rsidRPr="002B5B15">
        <w:rPr>
          <w:b/>
          <w:color w:val="000000"/>
          <w:sz w:val="24"/>
          <w:szCs w:val="24"/>
        </w:rPr>
        <w:t>.</w:t>
      </w:r>
      <w:r w:rsidRPr="002B5B15">
        <w:rPr>
          <w:color w:val="000000"/>
          <w:sz w:val="24"/>
          <w:szCs w:val="24"/>
        </w:rPr>
        <w:t xml:space="preserve"> Niniejszy program realizowany będzie w okresie od 1 stycznia 20</w:t>
      </w:r>
      <w:r w:rsidR="00590DC9" w:rsidRPr="002B5B15">
        <w:rPr>
          <w:color w:val="000000"/>
          <w:sz w:val="24"/>
          <w:szCs w:val="24"/>
        </w:rPr>
        <w:t>2</w:t>
      </w:r>
      <w:r w:rsidR="00A91F30">
        <w:rPr>
          <w:color w:val="000000"/>
          <w:sz w:val="24"/>
          <w:szCs w:val="24"/>
        </w:rPr>
        <w:t>2</w:t>
      </w:r>
      <w:r w:rsidRPr="002B5B15">
        <w:rPr>
          <w:color w:val="000000"/>
          <w:sz w:val="24"/>
          <w:szCs w:val="24"/>
        </w:rPr>
        <w:t xml:space="preserve"> roku do </w:t>
      </w:r>
      <w:r w:rsidR="000617F8" w:rsidRPr="002B5B15">
        <w:rPr>
          <w:color w:val="000000"/>
          <w:sz w:val="24"/>
          <w:szCs w:val="24"/>
        </w:rPr>
        <w:t xml:space="preserve"> </w:t>
      </w:r>
      <w:r w:rsidRPr="002B5B15">
        <w:rPr>
          <w:color w:val="000000"/>
          <w:sz w:val="24"/>
          <w:szCs w:val="24"/>
        </w:rPr>
        <w:t>31  grudnia 20</w:t>
      </w:r>
      <w:r w:rsidR="00590DC9" w:rsidRPr="002B5B15">
        <w:rPr>
          <w:color w:val="000000"/>
          <w:sz w:val="24"/>
          <w:szCs w:val="24"/>
        </w:rPr>
        <w:t>2</w:t>
      </w:r>
      <w:r w:rsidR="00A91F30">
        <w:rPr>
          <w:color w:val="000000"/>
          <w:sz w:val="24"/>
          <w:szCs w:val="24"/>
        </w:rPr>
        <w:t>2</w:t>
      </w:r>
      <w:r w:rsidRPr="002B5B15">
        <w:rPr>
          <w:color w:val="000000"/>
          <w:sz w:val="24"/>
          <w:szCs w:val="24"/>
        </w:rPr>
        <w:t xml:space="preserve"> roku z zastrzeżeniem </w:t>
      </w:r>
      <w:r w:rsidRPr="002B5B15">
        <w:rPr>
          <w:b/>
          <w:bCs/>
          <w:color w:val="000000"/>
          <w:sz w:val="24"/>
          <w:szCs w:val="24"/>
        </w:rPr>
        <w:t xml:space="preserve"> § 8 ust. 2</w:t>
      </w:r>
      <w:r w:rsidRPr="002B5B15">
        <w:rPr>
          <w:color w:val="000000"/>
          <w:sz w:val="24"/>
          <w:szCs w:val="24"/>
        </w:rPr>
        <w:t>.</w:t>
      </w:r>
    </w:p>
    <w:p w14:paraId="39D6B30F" w14:textId="1DD49F02" w:rsidR="00074B5A" w:rsidRPr="00C822F2" w:rsidRDefault="00074B5A" w:rsidP="00C822F2">
      <w:pPr>
        <w:spacing w:line="276" w:lineRule="auto"/>
        <w:rPr>
          <w:color w:val="000000"/>
          <w:sz w:val="24"/>
          <w:szCs w:val="24"/>
        </w:rPr>
      </w:pPr>
      <w:r w:rsidRPr="002B5B15">
        <w:rPr>
          <w:b/>
          <w:bCs/>
          <w:color w:val="000000"/>
          <w:sz w:val="24"/>
          <w:szCs w:val="24"/>
        </w:rPr>
        <w:t xml:space="preserve"> 2</w:t>
      </w:r>
      <w:r w:rsidRPr="002B5B15">
        <w:rPr>
          <w:color w:val="000000"/>
          <w:sz w:val="24"/>
          <w:szCs w:val="24"/>
        </w:rPr>
        <w:t xml:space="preserve">.Termin realizacji poszczególnych zadań określony będzie w </w:t>
      </w:r>
      <w:r w:rsidR="00171C4C">
        <w:rPr>
          <w:color w:val="000000"/>
          <w:sz w:val="24"/>
          <w:szCs w:val="24"/>
        </w:rPr>
        <w:t>umow</w:t>
      </w:r>
      <w:r w:rsidR="00C21DE5">
        <w:rPr>
          <w:color w:val="000000"/>
          <w:sz w:val="24"/>
          <w:szCs w:val="24"/>
        </w:rPr>
        <w:t>ach.</w:t>
      </w:r>
    </w:p>
    <w:p w14:paraId="25A4ACD3" w14:textId="1169F015" w:rsidR="00074B5A" w:rsidRPr="00B67A31" w:rsidRDefault="00074B5A" w:rsidP="00A9270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IX. SPOSÓB  REALIZACJI PROGRAMU</w:t>
      </w:r>
    </w:p>
    <w:p w14:paraId="4BC8CF2D" w14:textId="77777777" w:rsidR="00171C4C" w:rsidRPr="00171C4C" w:rsidRDefault="00074B5A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bookmarkStart w:id="0" w:name="_Hlk526858695"/>
      <w:r w:rsidRPr="00171C4C">
        <w:rPr>
          <w:sz w:val="24"/>
          <w:szCs w:val="24"/>
        </w:rPr>
        <w:t>§</w:t>
      </w:r>
      <w:bookmarkEnd w:id="0"/>
      <w:r w:rsidRPr="00171C4C">
        <w:rPr>
          <w:sz w:val="24"/>
          <w:szCs w:val="24"/>
        </w:rPr>
        <w:t xml:space="preserve">9.1 </w:t>
      </w:r>
      <w:bookmarkStart w:id="1" w:name="_Hlk526857091"/>
      <w:r w:rsidR="00171C4C" w:rsidRPr="00171C4C">
        <w:rPr>
          <w:sz w:val="24"/>
          <w:szCs w:val="24"/>
        </w:rPr>
        <w:t>Program będzie realizowany w szczególności poprzez:</w:t>
      </w:r>
    </w:p>
    <w:p w14:paraId="688FC7D1" w14:textId="77777777" w:rsidR="00171C4C" w:rsidRP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171C4C">
        <w:rPr>
          <w:sz w:val="24"/>
          <w:szCs w:val="24"/>
        </w:rPr>
        <w:t>1) zlecanie realizacji zadań publicznych:</w:t>
      </w:r>
    </w:p>
    <w:p w14:paraId="30120891" w14:textId="77777777" w:rsidR="00171C4C" w:rsidRP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171C4C">
        <w:rPr>
          <w:sz w:val="24"/>
          <w:szCs w:val="24"/>
        </w:rPr>
        <w:t>a) w ramach otwartych konkursów ofert,</w:t>
      </w:r>
    </w:p>
    <w:p w14:paraId="3A6CA2C6" w14:textId="77777777" w:rsid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 w:rsidRPr="00171C4C">
        <w:rPr>
          <w:sz w:val="24"/>
          <w:szCs w:val="24"/>
        </w:rPr>
        <w:t>b) z pominięciem otwartego konkursu ofert; - na wniosek organizacji pozarządowej Burmistrz może zlecić wykonanie zadania z pominięciem otartego konkursu ofert, jeśli wysokość dofinansowania nie przekroczy kwoty 10 000 zł, a zadanie zostanie zrealizowanie w terminie nie dłuższym niż 90 dni.</w:t>
      </w:r>
    </w:p>
    <w:p w14:paraId="1E754A1B" w14:textId="77777777" w:rsid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konsultowanie z organizacjami pozarządowymi podmiotami wymienionymi w art. 3 ust. 3 ustawy projektów aktów normatywnych w dziedzinach dotyczących działalności statutowej organizacji;</w:t>
      </w:r>
    </w:p>
    <w:p w14:paraId="3E225B1B" w14:textId="77777777" w:rsidR="00481C05" w:rsidRDefault="00481C05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14:paraId="7ADFF376" w14:textId="77777777" w:rsidR="00481C05" w:rsidRDefault="00481C05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14:paraId="50815125" w14:textId="7C8BE223" w:rsid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3)przygotowywanie i prowadzenie konkursów dla organizacji pozarządowych na realizację zadań publicznych;</w:t>
      </w:r>
    </w:p>
    <w:p w14:paraId="2DB5983C" w14:textId="77777777" w:rsidR="00171C4C" w:rsidRDefault="00171C4C" w:rsidP="0036693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sporządzanie sprawozdań ze współpracy z organizacjami pozarządowymi,</w:t>
      </w:r>
    </w:p>
    <w:p w14:paraId="3FB9E1CE" w14:textId="2A8C85F7" w:rsidR="00074B5A" w:rsidRDefault="00171C4C" w:rsidP="00C822F2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współorganizowanie przedsięwzięć objętych katalogiem zadań w 202</w:t>
      </w:r>
      <w:r w:rsidR="00A91F30">
        <w:rPr>
          <w:sz w:val="24"/>
          <w:szCs w:val="24"/>
        </w:rPr>
        <w:t>2</w:t>
      </w:r>
      <w:r>
        <w:rPr>
          <w:sz w:val="24"/>
          <w:szCs w:val="24"/>
        </w:rPr>
        <w:t xml:space="preserve"> r</w:t>
      </w:r>
      <w:bookmarkStart w:id="2" w:name="_Hlk526857154"/>
      <w:bookmarkEnd w:id="1"/>
      <w:r>
        <w:rPr>
          <w:sz w:val="24"/>
          <w:szCs w:val="24"/>
        </w:rPr>
        <w:t>.</w:t>
      </w:r>
      <w:bookmarkEnd w:id="2"/>
    </w:p>
    <w:p w14:paraId="6BFC2AD2" w14:textId="77777777" w:rsidR="00B302FA" w:rsidRPr="00C822F2" w:rsidRDefault="00B302FA" w:rsidP="00C822F2">
      <w:pPr>
        <w:tabs>
          <w:tab w:val="left" w:pos="540"/>
        </w:tabs>
        <w:spacing w:line="276" w:lineRule="auto"/>
        <w:jc w:val="both"/>
        <w:rPr>
          <w:color w:val="FF0000"/>
          <w:sz w:val="24"/>
          <w:szCs w:val="24"/>
        </w:rPr>
      </w:pPr>
    </w:p>
    <w:p w14:paraId="591861E5" w14:textId="77777777" w:rsidR="00074B5A" w:rsidRPr="00B67A31" w:rsidRDefault="00074B5A" w:rsidP="00074B5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X. WYSOKOŚĆ ŚRODKÓW FINANSOWYCH PRZEZNACZONYCH</w:t>
      </w:r>
    </w:p>
    <w:p w14:paraId="4D5F7792" w14:textId="3417C70C" w:rsidR="00074B5A" w:rsidRPr="00B67A31" w:rsidRDefault="00074B5A" w:rsidP="00A9270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NA REALIZACJĘ PROGRAMU</w:t>
      </w:r>
    </w:p>
    <w:p w14:paraId="22E6E286" w14:textId="47EECE98" w:rsidR="00074B5A" w:rsidRPr="00C822F2" w:rsidRDefault="00074B5A" w:rsidP="00C822F2">
      <w:pPr>
        <w:spacing w:line="276" w:lineRule="auto"/>
        <w:rPr>
          <w:spacing w:val="-4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 xml:space="preserve">§10. </w:t>
      </w:r>
      <w:r w:rsidRPr="00551B15">
        <w:rPr>
          <w:bCs/>
          <w:color w:val="000000"/>
          <w:spacing w:val="-4"/>
          <w:sz w:val="24"/>
          <w:szCs w:val="24"/>
        </w:rPr>
        <w:t xml:space="preserve"> N</w:t>
      </w:r>
      <w:r w:rsidRPr="00551B15">
        <w:rPr>
          <w:color w:val="000000"/>
          <w:spacing w:val="-4"/>
          <w:sz w:val="24"/>
          <w:szCs w:val="24"/>
        </w:rPr>
        <w:t>a realizację zadań publicznych objętych niniejszym programem zostaną zabezpieczone środki finansowe w budżecie Gminy na 20</w:t>
      </w:r>
      <w:r w:rsidR="00590DC9" w:rsidRPr="00551B15">
        <w:rPr>
          <w:color w:val="000000"/>
          <w:spacing w:val="-4"/>
          <w:sz w:val="24"/>
          <w:szCs w:val="24"/>
        </w:rPr>
        <w:t>2</w:t>
      </w:r>
      <w:r w:rsidR="00A91F30">
        <w:rPr>
          <w:color w:val="000000"/>
          <w:spacing w:val="-4"/>
          <w:sz w:val="24"/>
          <w:szCs w:val="24"/>
        </w:rPr>
        <w:t>2</w:t>
      </w:r>
      <w:r w:rsidRPr="00551B15">
        <w:rPr>
          <w:color w:val="000000"/>
          <w:spacing w:val="-4"/>
          <w:sz w:val="24"/>
          <w:szCs w:val="24"/>
        </w:rPr>
        <w:t xml:space="preserve"> rok </w:t>
      </w:r>
      <w:r w:rsidRPr="00551B15">
        <w:rPr>
          <w:spacing w:val="-4"/>
          <w:sz w:val="24"/>
          <w:szCs w:val="24"/>
        </w:rPr>
        <w:t xml:space="preserve">w wysokości </w:t>
      </w:r>
      <w:r w:rsidR="0006506B">
        <w:rPr>
          <w:spacing w:val="-4"/>
          <w:sz w:val="24"/>
          <w:szCs w:val="24"/>
        </w:rPr>
        <w:t xml:space="preserve"> </w:t>
      </w:r>
      <w:r w:rsidR="001C590D" w:rsidRPr="001C590D">
        <w:rPr>
          <w:b/>
          <w:bCs/>
          <w:spacing w:val="-4"/>
          <w:sz w:val="24"/>
          <w:szCs w:val="24"/>
        </w:rPr>
        <w:t>32</w:t>
      </w:r>
      <w:r w:rsidR="001C590D">
        <w:rPr>
          <w:b/>
          <w:bCs/>
          <w:spacing w:val="-4"/>
          <w:sz w:val="24"/>
          <w:szCs w:val="24"/>
        </w:rPr>
        <w:t>3</w:t>
      </w:r>
      <w:r w:rsidR="00BE5C56" w:rsidRPr="00BE5C56">
        <w:rPr>
          <w:b/>
          <w:bCs/>
          <w:spacing w:val="-4"/>
          <w:sz w:val="24"/>
          <w:szCs w:val="24"/>
        </w:rPr>
        <w:t xml:space="preserve"> 00</w:t>
      </w:r>
      <w:r w:rsidR="00C21DE5" w:rsidRPr="00BE5C56">
        <w:rPr>
          <w:b/>
          <w:bCs/>
          <w:spacing w:val="-4"/>
          <w:sz w:val="24"/>
          <w:szCs w:val="24"/>
        </w:rPr>
        <w:t>,00</w:t>
      </w:r>
      <w:r w:rsidRPr="00BE5C56">
        <w:rPr>
          <w:b/>
          <w:bCs/>
          <w:spacing w:val="-4"/>
          <w:sz w:val="24"/>
          <w:szCs w:val="24"/>
        </w:rPr>
        <w:t xml:space="preserve"> zł (słownie</w:t>
      </w:r>
      <w:r w:rsidR="00C21DE5" w:rsidRPr="00BE5C56">
        <w:rPr>
          <w:b/>
          <w:bCs/>
          <w:spacing w:val="-4"/>
          <w:sz w:val="24"/>
          <w:szCs w:val="24"/>
        </w:rPr>
        <w:t xml:space="preserve">: </w:t>
      </w:r>
      <w:r w:rsidRPr="00BE5C56">
        <w:rPr>
          <w:b/>
          <w:bCs/>
          <w:spacing w:val="-4"/>
          <w:sz w:val="24"/>
          <w:szCs w:val="24"/>
        </w:rPr>
        <w:t xml:space="preserve"> </w:t>
      </w:r>
      <w:r w:rsidR="001C590D">
        <w:rPr>
          <w:b/>
          <w:bCs/>
          <w:spacing w:val="-4"/>
          <w:sz w:val="24"/>
          <w:szCs w:val="24"/>
        </w:rPr>
        <w:t xml:space="preserve">trzysta dwadzieścia trzy </w:t>
      </w:r>
      <w:r w:rsidR="00E748CF">
        <w:rPr>
          <w:b/>
          <w:bCs/>
          <w:spacing w:val="-4"/>
          <w:sz w:val="24"/>
          <w:szCs w:val="24"/>
        </w:rPr>
        <w:t xml:space="preserve">tysiące </w:t>
      </w:r>
      <w:r w:rsidRPr="00BE5C56">
        <w:rPr>
          <w:b/>
          <w:bCs/>
          <w:spacing w:val="-4"/>
          <w:sz w:val="24"/>
          <w:szCs w:val="24"/>
        </w:rPr>
        <w:t xml:space="preserve">złotych) </w:t>
      </w:r>
      <w:r w:rsidRPr="00551B15">
        <w:rPr>
          <w:spacing w:val="-4"/>
          <w:sz w:val="24"/>
          <w:szCs w:val="24"/>
        </w:rPr>
        <w:t xml:space="preserve">określone </w:t>
      </w:r>
      <w:r w:rsidR="00E748CF">
        <w:rPr>
          <w:spacing w:val="-4"/>
          <w:sz w:val="24"/>
          <w:szCs w:val="24"/>
        </w:rPr>
        <w:t>u</w:t>
      </w:r>
      <w:r w:rsidRPr="00551B15">
        <w:rPr>
          <w:spacing w:val="-4"/>
          <w:sz w:val="24"/>
          <w:szCs w:val="24"/>
        </w:rPr>
        <w:t xml:space="preserve">chwałą </w:t>
      </w:r>
      <w:r w:rsidR="00E748CF">
        <w:rPr>
          <w:spacing w:val="-4"/>
          <w:sz w:val="24"/>
          <w:szCs w:val="24"/>
        </w:rPr>
        <w:t>b</w:t>
      </w:r>
      <w:r w:rsidRPr="00551B15">
        <w:rPr>
          <w:spacing w:val="-4"/>
          <w:sz w:val="24"/>
          <w:szCs w:val="24"/>
        </w:rPr>
        <w:t>udżetową.</w:t>
      </w:r>
    </w:p>
    <w:p w14:paraId="504DED5D" w14:textId="0F3BDDB8" w:rsidR="00074B5A" w:rsidRPr="00B67A31" w:rsidRDefault="00074B5A" w:rsidP="00A9270A">
      <w:pPr>
        <w:jc w:val="center"/>
        <w:rPr>
          <w:b/>
          <w:bCs/>
          <w:color w:val="000000"/>
          <w:spacing w:val="-4"/>
          <w:sz w:val="24"/>
          <w:szCs w:val="24"/>
        </w:rPr>
      </w:pPr>
      <w:r w:rsidRPr="00B67A31">
        <w:rPr>
          <w:b/>
          <w:bCs/>
          <w:color w:val="000000"/>
          <w:spacing w:val="-4"/>
          <w:sz w:val="24"/>
          <w:szCs w:val="24"/>
        </w:rPr>
        <w:t>XI.  SPOSÓB OCENY REALIZACJI PROGRAMU</w:t>
      </w:r>
    </w:p>
    <w:p w14:paraId="5897E3E6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 xml:space="preserve">§11.1 </w:t>
      </w:r>
      <w:r w:rsidRPr="00551B15">
        <w:rPr>
          <w:color w:val="000000"/>
          <w:spacing w:val="-4"/>
          <w:sz w:val="24"/>
          <w:szCs w:val="24"/>
        </w:rPr>
        <w:t>Realizacja programu jest poddana monitoringowi i polega na zbieraniu opinii,  wniosków, uwag oraz informacji wnoszonych przez podmioty programu.</w:t>
      </w:r>
    </w:p>
    <w:p w14:paraId="560EC399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2</w:t>
      </w:r>
      <w:r w:rsidRPr="00551B15">
        <w:rPr>
          <w:b/>
          <w:color w:val="000000"/>
          <w:spacing w:val="-4"/>
          <w:sz w:val="24"/>
          <w:szCs w:val="24"/>
        </w:rPr>
        <w:t>.</w:t>
      </w:r>
      <w:r w:rsidRPr="00551B15">
        <w:rPr>
          <w:color w:val="000000"/>
          <w:spacing w:val="-4"/>
          <w:sz w:val="24"/>
          <w:szCs w:val="24"/>
        </w:rPr>
        <w:t>Miernikami efektywności programu są następujące wskaźniki niezbędne do oceny realizacji programu:</w:t>
      </w:r>
    </w:p>
    <w:p w14:paraId="0F72A4A5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1)liczba ogłoszonych  otwartych konkursów ofert,</w:t>
      </w:r>
    </w:p>
    <w:p w14:paraId="3C22FC2C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2)liczba ofert złożonych w otwartych konkursach ofert,</w:t>
      </w:r>
    </w:p>
    <w:p w14:paraId="25310099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3)liczba umów zawartych w trybie  art. 19 a ustawy,</w:t>
      </w:r>
    </w:p>
    <w:p w14:paraId="63F0B48A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4)liczba zawartych umów na realizację zadania publicznego,</w:t>
      </w:r>
    </w:p>
    <w:p w14:paraId="244AEC80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5)liczba umów, które nie zostały zrealizowane,</w:t>
      </w:r>
    </w:p>
    <w:p w14:paraId="695FA039" w14:textId="77777777" w:rsidR="00074B5A" w:rsidRPr="00551B15" w:rsidRDefault="00074B5A" w:rsidP="00366932">
      <w:pPr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6)beneficjenci zrealizowanych zadań,</w:t>
      </w:r>
    </w:p>
    <w:p w14:paraId="554F90E2" w14:textId="4BB6EF85" w:rsidR="00074B5A" w:rsidRPr="00551B15" w:rsidRDefault="00074B5A" w:rsidP="00366932">
      <w:pPr>
        <w:spacing w:line="276" w:lineRule="auto"/>
        <w:rPr>
          <w:color w:val="000000"/>
          <w:spacing w:val="-4"/>
          <w:sz w:val="24"/>
          <w:szCs w:val="24"/>
        </w:rPr>
      </w:pPr>
      <w:r w:rsidRPr="00551B15">
        <w:rPr>
          <w:color w:val="000000"/>
          <w:spacing w:val="-4"/>
          <w:sz w:val="24"/>
          <w:szCs w:val="24"/>
        </w:rPr>
        <w:t>7)wysokość kwot udzielonych dotacji w poszczególnych obszarach.</w:t>
      </w:r>
    </w:p>
    <w:p w14:paraId="374AB3C0" w14:textId="4F27D503" w:rsidR="0006506B" w:rsidRPr="00C822F2" w:rsidRDefault="00074B5A" w:rsidP="00C822F2">
      <w:pPr>
        <w:pStyle w:val="Tekstkomentarza"/>
        <w:spacing w:line="276" w:lineRule="auto"/>
        <w:jc w:val="both"/>
        <w:rPr>
          <w:sz w:val="24"/>
          <w:szCs w:val="24"/>
        </w:rPr>
      </w:pPr>
      <w:r w:rsidRPr="00551B15">
        <w:rPr>
          <w:sz w:val="24"/>
          <w:szCs w:val="24"/>
        </w:rPr>
        <w:t>Do dnia 31 maja, Burmistrz przed</w:t>
      </w:r>
      <w:r w:rsidR="00E748CF">
        <w:rPr>
          <w:sz w:val="24"/>
          <w:szCs w:val="24"/>
        </w:rPr>
        <w:t>łoży r</w:t>
      </w:r>
      <w:r w:rsidRPr="00551B15">
        <w:rPr>
          <w:sz w:val="24"/>
          <w:szCs w:val="24"/>
        </w:rPr>
        <w:t>adzie sprawozdanie z realizacji programu współpracy za rok poprzedni.</w:t>
      </w:r>
    </w:p>
    <w:p w14:paraId="5DD51A4B" w14:textId="77777777" w:rsidR="00074B5A" w:rsidRPr="00B67A31" w:rsidRDefault="00074B5A" w:rsidP="00074B5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XII.  SPOSÓB TWORZENIA PROGRAMU ORAZ PRZEBIEG</w:t>
      </w:r>
    </w:p>
    <w:p w14:paraId="50CAAA5B" w14:textId="09F63CBA" w:rsidR="00A9270A" w:rsidRPr="00B67A31" w:rsidRDefault="00074B5A" w:rsidP="00A9270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KONSULTACJI</w:t>
      </w:r>
    </w:p>
    <w:p w14:paraId="78E147E5" w14:textId="0BE1C35D" w:rsidR="00074B5A" w:rsidRPr="00551B15" w:rsidRDefault="00074B5A" w:rsidP="00366932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§12.1.</w:t>
      </w:r>
      <w:r w:rsidRPr="00551B15">
        <w:rPr>
          <w:bCs/>
          <w:color w:val="000000"/>
          <w:sz w:val="24"/>
          <w:szCs w:val="24"/>
        </w:rPr>
        <w:t>Podstawą tworzenia programu jest ustawa oraz konsultacje społeczne. Przedmiotem konsultacji społecznych jest projekt uchwały w sprawie programu współpracy Gminy Chociwel z organizacjami pozarządowymi oraz innymi podmiotami.</w:t>
      </w:r>
    </w:p>
    <w:p w14:paraId="759022D6" w14:textId="110CF0E8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2.</w:t>
      </w:r>
      <w:r w:rsidRPr="00551B15">
        <w:rPr>
          <w:color w:val="000000"/>
          <w:sz w:val="24"/>
          <w:szCs w:val="24"/>
        </w:rPr>
        <w:t>Program współpracy tworzony jest  wieloetapowo:</w:t>
      </w:r>
    </w:p>
    <w:p w14:paraId="35955551" w14:textId="77777777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1)przygotowanie projektu programu współpracy,</w:t>
      </w:r>
    </w:p>
    <w:p w14:paraId="3CF6DBB8" w14:textId="38829B9F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2)skierowanie projektu do Burmistrza, który zatwierdza go i kieruje do konsultacji społecznych,</w:t>
      </w:r>
    </w:p>
    <w:p w14:paraId="6557ECC5" w14:textId="6C066960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3)skierowanie projektu programu do konsultacji</w:t>
      </w:r>
      <w:r w:rsidR="00AE68DA" w:rsidRP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poprzez zamieszczone w Biuletynie Informacji Publicznej, na stronie internetowej Urzędu Miejskiego oraz tablicy ogłoszeń na okres 14 dni</w:t>
      </w:r>
      <w:r w:rsidR="00285F10">
        <w:rPr>
          <w:color w:val="000000"/>
          <w:sz w:val="24"/>
          <w:szCs w:val="24"/>
        </w:rPr>
        <w:t>,</w:t>
      </w:r>
      <w:r w:rsidRPr="00551B15">
        <w:rPr>
          <w:color w:val="000000"/>
          <w:sz w:val="24"/>
          <w:szCs w:val="24"/>
        </w:rPr>
        <w:t xml:space="preserve"> </w:t>
      </w:r>
      <w:r w:rsidR="00551B15">
        <w:rPr>
          <w:color w:val="000000"/>
          <w:sz w:val="24"/>
          <w:szCs w:val="24"/>
        </w:rPr>
        <w:t xml:space="preserve">                        </w:t>
      </w:r>
      <w:r w:rsidR="00285F10">
        <w:rPr>
          <w:color w:val="000000"/>
          <w:sz w:val="24"/>
          <w:szCs w:val="24"/>
        </w:rPr>
        <w:t>w</w:t>
      </w:r>
      <w:r w:rsidRPr="00551B15">
        <w:rPr>
          <w:color w:val="000000"/>
          <w:sz w:val="24"/>
          <w:szCs w:val="24"/>
        </w:rPr>
        <w:t xml:space="preserve"> tym  czasie można składać uwagi i wnioski,</w:t>
      </w:r>
    </w:p>
    <w:p w14:paraId="792333FB" w14:textId="032416C0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4)konsultacje odbywają</w:t>
      </w:r>
      <w:r w:rsidR="00285F10">
        <w:rPr>
          <w:color w:val="000000"/>
          <w:sz w:val="24"/>
          <w:szCs w:val="24"/>
        </w:rPr>
        <w:t>ce</w:t>
      </w:r>
      <w:r w:rsidRPr="00551B15">
        <w:rPr>
          <w:color w:val="000000"/>
          <w:sz w:val="24"/>
          <w:szCs w:val="24"/>
        </w:rPr>
        <w:t xml:space="preserve">  się </w:t>
      </w:r>
      <w:r w:rsidR="00285F10">
        <w:rPr>
          <w:color w:val="000000"/>
          <w:sz w:val="24"/>
          <w:szCs w:val="24"/>
        </w:rPr>
        <w:t xml:space="preserve">na terenie Gminy Chociwel </w:t>
      </w:r>
      <w:r w:rsidRPr="00551B15">
        <w:rPr>
          <w:color w:val="000000"/>
          <w:sz w:val="24"/>
          <w:szCs w:val="24"/>
        </w:rPr>
        <w:t>w formie sondażu internetowego – za  pośrednictwem poczty email</w:t>
      </w:r>
      <w:r w:rsid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na adres urzad@chociwel.pl, poprzez zebranie opinii imiennych składanych w formie pisemnej</w:t>
      </w:r>
      <w:r w:rsid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w sekretariacie Urzędu Miejskiego a także zebrane na spotkaniu</w:t>
      </w:r>
      <w:r w:rsidR="00285F10">
        <w:rPr>
          <w:color w:val="000000"/>
          <w:sz w:val="24"/>
          <w:szCs w:val="24"/>
        </w:rPr>
        <w:t xml:space="preserve">                     </w:t>
      </w:r>
      <w:r w:rsidR="00FC6929">
        <w:rPr>
          <w:color w:val="000000"/>
          <w:sz w:val="24"/>
          <w:szCs w:val="24"/>
        </w:rPr>
        <w:t>z organizacjami pozarządowymi</w:t>
      </w:r>
      <w:r w:rsidRPr="00551B15">
        <w:rPr>
          <w:color w:val="000000"/>
          <w:sz w:val="24"/>
          <w:szCs w:val="24"/>
        </w:rPr>
        <w:t>.</w:t>
      </w:r>
    </w:p>
    <w:p w14:paraId="227085D2" w14:textId="283AA1B8" w:rsidR="00074B5A" w:rsidRPr="00551B15" w:rsidRDefault="00285F10" w:rsidP="0036693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074B5A" w:rsidRPr="00551B1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opublikowanie </w:t>
      </w:r>
      <w:r w:rsidR="00074B5A" w:rsidRPr="00551B15">
        <w:rPr>
          <w:color w:val="000000"/>
          <w:sz w:val="24"/>
          <w:szCs w:val="24"/>
        </w:rPr>
        <w:t>wynik</w:t>
      </w:r>
      <w:r>
        <w:rPr>
          <w:color w:val="000000"/>
          <w:sz w:val="24"/>
          <w:szCs w:val="24"/>
        </w:rPr>
        <w:t>ów</w:t>
      </w:r>
      <w:r w:rsidR="00074B5A" w:rsidRPr="00551B15">
        <w:rPr>
          <w:color w:val="000000"/>
          <w:sz w:val="24"/>
          <w:szCs w:val="24"/>
        </w:rPr>
        <w:t xml:space="preserve"> konsultacji na stron</w:t>
      </w:r>
      <w:r>
        <w:rPr>
          <w:color w:val="000000"/>
          <w:sz w:val="24"/>
          <w:szCs w:val="24"/>
        </w:rPr>
        <w:t>ie</w:t>
      </w:r>
      <w:r w:rsidR="00074B5A" w:rsidRPr="00551B15">
        <w:rPr>
          <w:color w:val="000000"/>
          <w:sz w:val="24"/>
          <w:szCs w:val="24"/>
        </w:rPr>
        <w:t xml:space="preserve"> internetowej oraz wywiesz</w:t>
      </w:r>
      <w:r>
        <w:rPr>
          <w:color w:val="000000"/>
          <w:sz w:val="24"/>
          <w:szCs w:val="24"/>
        </w:rPr>
        <w:t>enie</w:t>
      </w:r>
      <w:r w:rsidR="00551B15">
        <w:rPr>
          <w:color w:val="000000"/>
          <w:sz w:val="24"/>
          <w:szCs w:val="24"/>
        </w:rPr>
        <w:t xml:space="preserve"> </w:t>
      </w:r>
      <w:r w:rsidR="00074B5A" w:rsidRPr="00551B15">
        <w:rPr>
          <w:color w:val="000000"/>
          <w:sz w:val="24"/>
          <w:szCs w:val="24"/>
        </w:rPr>
        <w:t>na tablicy informacyjnej Urzędu Miejskiego.</w:t>
      </w:r>
    </w:p>
    <w:p w14:paraId="6EDCF719" w14:textId="7B43942B" w:rsidR="00C822F2" w:rsidRPr="00C822F2" w:rsidRDefault="00074B5A" w:rsidP="00C822F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7)naniesieni</w:t>
      </w:r>
      <w:r w:rsidR="00285F10">
        <w:rPr>
          <w:color w:val="000000"/>
          <w:sz w:val="24"/>
          <w:szCs w:val="24"/>
        </w:rPr>
        <w:t>e</w:t>
      </w:r>
      <w:r w:rsidRPr="00551B15">
        <w:rPr>
          <w:color w:val="000000"/>
          <w:sz w:val="24"/>
          <w:szCs w:val="24"/>
        </w:rPr>
        <w:t xml:space="preserve"> poprawek </w:t>
      </w:r>
      <w:r w:rsidR="00285F10">
        <w:rPr>
          <w:color w:val="000000"/>
          <w:sz w:val="24"/>
          <w:szCs w:val="24"/>
        </w:rPr>
        <w:t xml:space="preserve">do </w:t>
      </w:r>
      <w:r w:rsidRPr="00551B15">
        <w:rPr>
          <w:color w:val="000000"/>
          <w:sz w:val="24"/>
          <w:szCs w:val="24"/>
        </w:rPr>
        <w:t>program</w:t>
      </w:r>
      <w:r w:rsidR="00285F10">
        <w:rPr>
          <w:color w:val="000000"/>
          <w:sz w:val="24"/>
          <w:szCs w:val="24"/>
        </w:rPr>
        <w:t>u i</w:t>
      </w:r>
      <w:r w:rsidRPr="00551B15">
        <w:rPr>
          <w:color w:val="000000"/>
          <w:sz w:val="24"/>
          <w:szCs w:val="24"/>
        </w:rPr>
        <w:t xml:space="preserve"> skierowan</w:t>
      </w:r>
      <w:r w:rsidR="00285F10">
        <w:rPr>
          <w:color w:val="000000"/>
          <w:sz w:val="24"/>
          <w:szCs w:val="24"/>
        </w:rPr>
        <w:t>ie</w:t>
      </w:r>
      <w:r w:rsidRPr="00551B15">
        <w:rPr>
          <w:color w:val="000000"/>
          <w:sz w:val="24"/>
          <w:szCs w:val="24"/>
        </w:rPr>
        <w:t xml:space="preserve"> pod obrady </w:t>
      </w:r>
      <w:r w:rsidR="00285F10">
        <w:rPr>
          <w:color w:val="000000"/>
          <w:sz w:val="24"/>
          <w:szCs w:val="24"/>
        </w:rPr>
        <w:t>r</w:t>
      </w:r>
      <w:r w:rsidRPr="00551B15">
        <w:rPr>
          <w:color w:val="000000"/>
          <w:sz w:val="24"/>
          <w:szCs w:val="24"/>
        </w:rPr>
        <w:t>ady, celem podjęcia stosownej uchwały.</w:t>
      </w:r>
    </w:p>
    <w:p w14:paraId="636516CD" w14:textId="77777777" w:rsidR="00074B5A" w:rsidRPr="00B67A31" w:rsidRDefault="00074B5A" w:rsidP="00074B5A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 xml:space="preserve">XIII.  TRYB POWOŁYWANIA I ZASADY DZIAŁANIA </w:t>
      </w:r>
    </w:p>
    <w:p w14:paraId="0896AED5" w14:textId="38CFD232" w:rsidR="00074B5A" w:rsidRPr="00B67A31" w:rsidRDefault="00074B5A" w:rsidP="00623BA8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 xml:space="preserve"> KOMISJI KONKURSOWYCH</w:t>
      </w:r>
    </w:p>
    <w:p w14:paraId="6751161A" w14:textId="62F845DA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§13.1.</w:t>
      </w:r>
      <w:r w:rsidRPr="00551B15">
        <w:rPr>
          <w:color w:val="000000"/>
          <w:sz w:val="24"/>
          <w:szCs w:val="24"/>
        </w:rPr>
        <w:t xml:space="preserve">Komisja konkursowa i jej przewodniczący powoływana jest zarządzeniem Burmistrza Chociwla niezwłocznie po zamknięciu konkursu ofert. </w:t>
      </w:r>
    </w:p>
    <w:p w14:paraId="2CC9CA66" w14:textId="62B37268" w:rsidR="00074B5A" w:rsidRPr="00551B15" w:rsidRDefault="00074B5A" w:rsidP="00366932">
      <w:pPr>
        <w:spacing w:line="276" w:lineRule="auto"/>
        <w:jc w:val="both"/>
        <w:rPr>
          <w:color w:val="333333"/>
          <w:sz w:val="24"/>
          <w:szCs w:val="24"/>
        </w:rPr>
      </w:pPr>
      <w:r w:rsidRPr="00551B15">
        <w:rPr>
          <w:color w:val="000000"/>
          <w:sz w:val="24"/>
          <w:szCs w:val="24"/>
        </w:rPr>
        <w:t>2.W skład komisji wchodzą:</w:t>
      </w:r>
    </w:p>
    <w:p w14:paraId="46FB0DC7" w14:textId="77777777" w:rsidR="00481C05" w:rsidRDefault="00481C05" w:rsidP="00366932">
      <w:pPr>
        <w:spacing w:line="276" w:lineRule="auto"/>
        <w:jc w:val="both"/>
        <w:rPr>
          <w:color w:val="333333"/>
          <w:sz w:val="24"/>
          <w:szCs w:val="24"/>
        </w:rPr>
      </w:pPr>
    </w:p>
    <w:p w14:paraId="158B9E21" w14:textId="77777777" w:rsidR="00481C05" w:rsidRDefault="00481C05" w:rsidP="00366932">
      <w:pPr>
        <w:spacing w:line="276" w:lineRule="auto"/>
        <w:jc w:val="both"/>
        <w:rPr>
          <w:color w:val="333333"/>
          <w:sz w:val="24"/>
          <w:szCs w:val="24"/>
        </w:rPr>
      </w:pPr>
    </w:p>
    <w:p w14:paraId="5466748F" w14:textId="284C6356" w:rsidR="00074B5A" w:rsidRPr="00551B15" w:rsidRDefault="00074B5A" w:rsidP="00366932">
      <w:pPr>
        <w:spacing w:line="276" w:lineRule="auto"/>
        <w:jc w:val="both"/>
        <w:rPr>
          <w:color w:val="333333"/>
          <w:sz w:val="24"/>
          <w:szCs w:val="24"/>
        </w:rPr>
      </w:pPr>
      <w:r w:rsidRPr="00551B15">
        <w:rPr>
          <w:color w:val="333333"/>
          <w:sz w:val="24"/>
          <w:szCs w:val="24"/>
        </w:rPr>
        <w:t xml:space="preserve">1) </w:t>
      </w:r>
      <w:r w:rsidRPr="00551B15">
        <w:rPr>
          <w:color w:val="000000"/>
          <w:sz w:val="24"/>
          <w:szCs w:val="24"/>
        </w:rPr>
        <w:t>przedstawiciele organu wykonawczego,</w:t>
      </w:r>
    </w:p>
    <w:p w14:paraId="7992730E" w14:textId="367169E1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 xml:space="preserve">2) </w:t>
      </w:r>
      <w:r w:rsidRPr="00551B15">
        <w:rPr>
          <w:color w:val="000000"/>
          <w:sz w:val="24"/>
          <w:szCs w:val="24"/>
        </w:rPr>
        <w:t>reprezentant organizacji pozarządowych.</w:t>
      </w:r>
    </w:p>
    <w:p w14:paraId="0254C984" w14:textId="37F7BFB8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3.W składzie komisji mogą również zasiadać, z głosem doradczym, osoby posiadające specjalistyczną wiedzę w dziedzinie obejmującej zakres zadań publicznych, których konkurs dotyczy.</w:t>
      </w:r>
    </w:p>
    <w:p w14:paraId="29AA6A17" w14:textId="63A390EA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000000"/>
          <w:sz w:val="24"/>
          <w:szCs w:val="24"/>
        </w:rPr>
        <w:t>4.Komisja konkursowa działa w oparciu o właściwe ustawy oraz zasady: pomocniczości, suwerenności stron, partnerstwa, efektywności, uczciwej konkurencji i jawności.</w:t>
      </w:r>
    </w:p>
    <w:p w14:paraId="09B4B04B" w14:textId="77777777" w:rsidR="00074B5A" w:rsidRPr="00551B15" w:rsidRDefault="00074B5A" w:rsidP="00366932">
      <w:pPr>
        <w:spacing w:line="276" w:lineRule="auto"/>
        <w:jc w:val="both"/>
        <w:rPr>
          <w:color w:val="333333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§14.</w:t>
      </w:r>
      <w:r w:rsidRPr="00551B15">
        <w:rPr>
          <w:color w:val="000000"/>
          <w:sz w:val="24"/>
          <w:szCs w:val="24"/>
        </w:rPr>
        <w:t>Komisja konkursowa przy rozpatrywaniu ofert:</w:t>
      </w:r>
    </w:p>
    <w:p w14:paraId="73DBDD76" w14:textId="10EC1EFE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1)</w:t>
      </w:r>
      <w:r w:rsidRPr="00551B15">
        <w:rPr>
          <w:color w:val="000000"/>
          <w:sz w:val="24"/>
          <w:szCs w:val="24"/>
        </w:rPr>
        <w:t>ocenia możliwość realizacji zadania przez organizacje pozarządową, podmiot wymienione w art. 3 ust. 3 ustawy oraz jednostki organizacyjne podległe organom administracji publicznej lub przez nie nadzorowane,</w:t>
      </w:r>
    </w:p>
    <w:p w14:paraId="54CBE081" w14:textId="212C8C8C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2)</w:t>
      </w:r>
      <w:r w:rsidRPr="00551B15">
        <w:rPr>
          <w:color w:val="000000"/>
          <w:sz w:val="24"/>
          <w:szCs w:val="24"/>
        </w:rPr>
        <w:t>ocenia przedstawioną kalkulację kosztów realizacji zadania, w tym odniesieniu do zakresu rzeczowego zadania,</w:t>
      </w:r>
    </w:p>
    <w:p w14:paraId="2C7094FF" w14:textId="45188EAE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 xml:space="preserve">3) </w:t>
      </w:r>
      <w:r w:rsidRPr="00551B15">
        <w:rPr>
          <w:color w:val="000000"/>
          <w:sz w:val="24"/>
          <w:szCs w:val="24"/>
        </w:rPr>
        <w:t>uwzględnia wysokość środków publicznych przeznaczonych na realizacji zadania,</w:t>
      </w:r>
    </w:p>
    <w:p w14:paraId="7610D632" w14:textId="04328F9F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4)</w:t>
      </w:r>
      <w:r w:rsidRPr="00551B15">
        <w:rPr>
          <w:color w:val="000000"/>
          <w:sz w:val="24"/>
          <w:szCs w:val="24"/>
        </w:rPr>
        <w:t>ocenia proponowaną jakość wykonania zadania i kwalifikacje osób przy udziale, których wnioskodawca będzie realizował zadanie publiczne,</w:t>
      </w:r>
    </w:p>
    <w:p w14:paraId="7EF63B04" w14:textId="334EE688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5)</w:t>
      </w:r>
      <w:r w:rsidRPr="00551B15">
        <w:rPr>
          <w:color w:val="000000"/>
          <w:sz w:val="24"/>
          <w:szCs w:val="24"/>
        </w:rPr>
        <w:t>uwzględnia planowany przez organizację pozarządową lub podmioty wymienione</w:t>
      </w:r>
      <w:r w:rsidR="00623BA8" w:rsidRP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 xml:space="preserve">w art. 3 </w:t>
      </w:r>
      <w:r w:rsidR="00551B15">
        <w:rPr>
          <w:color w:val="000000"/>
          <w:sz w:val="24"/>
          <w:szCs w:val="24"/>
        </w:rPr>
        <w:t xml:space="preserve">                         </w:t>
      </w:r>
      <w:r w:rsidRPr="00551B15">
        <w:rPr>
          <w:color w:val="000000"/>
          <w:sz w:val="24"/>
          <w:szCs w:val="24"/>
        </w:rPr>
        <w:t>ust.</w:t>
      </w:r>
      <w:r w:rsid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3 ustawy udział środków własnych lub środków pochodzących z innych źródeł na realizację zadania publicznego,</w:t>
      </w:r>
    </w:p>
    <w:p w14:paraId="4742F639" w14:textId="7B7D798D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6)</w:t>
      </w:r>
      <w:r w:rsidR="00623BA8" w:rsidRPr="00551B15">
        <w:rPr>
          <w:color w:val="000000"/>
          <w:sz w:val="24"/>
          <w:szCs w:val="24"/>
        </w:rPr>
        <w:t>u</w:t>
      </w:r>
      <w:r w:rsidRPr="00551B15">
        <w:rPr>
          <w:color w:val="000000"/>
          <w:sz w:val="24"/>
          <w:szCs w:val="24"/>
        </w:rPr>
        <w:t>względnia planowany przez organizację pozarządową lub podmioty wymienione</w:t>
      </w:r>
      <w:r w:rsidR="00623BA8" w:rsidRP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 xml:space="preserve">w art. 3 </w:t>
      </w:r>
      <w:r w:rsidR="00551B15">
        <w:rPr>
          <w:color w:val="000000"/>
          <w:sz w:val="24"/>
          <w:szCs w:val="24"/>
        </w:rPr>
        <w:t xml:space="preserve">                        </w:t>
      </w:r>
      <w:r w:rsidRPr="00551B15">
        <w:rPr>
          <w:color w:val="000000"/>
          <w:sz w:val="24"/>
          <w:szCs w:val="24"/>
        </w:rPr>
        <w:t>ust.</w:t>
      </w:r>
      <w:r w:rsid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3 ustawy wkład rzeczowy, osobowy, w tym świadczenia  wolontariuszy i pracę społeczną członków,</w:t>
      </w:r>
    </w:p>
    <w:p w14:paraId="0C8B7F8D" w14:textId="2B7F268F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color w:val="333333"/>
          <w:sz w:val="24"/>
          <w:szCs w:val="24"/>
        </w:rPr>
        <w:t>7)</w:t>
      </w:r>
      <w:r w:rsidRPr="00551B15">
        <w:rPr>
          <w:color w:val="000000"/>
          <w:sz w:val="24"/>
          <w:szCs w:val="24"/>
        </w:rPr>
        <w:t>uwzględnia analizę i ocenę realizacji zleconych zadań publicznych w przypadku organizacji pozarządowej lub podmiotów wymienionych w art. 3ust. 3 ustawy, które w latach poprzednich realizowały zlecone zadania publiczne, biorąc pod uwagę rzetelność i terminowość oraz sposób rozliczenia otrzymanych na ten cel środków.</w:t>
      </w:r>
    </w:p>
    <w:p w14:paraId="14475349" w14:textId="7FE91A3D" w:rsidR="00074B5A" w:rsidRPr="00551B15" w:rsidRDefault="00074B5A" w:rsidP="00366932">
      <w:pPr>
        <w:tabs>
          <w:tab w:val="left" w:pos="1080"/>
        </w:tabs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§15.</w:t>
      </w:r>
      <w:r w:rsidRPr="00551B15">
        <w:rPr>
          <w:color w:val="000000"/>
          <w:sz w:val="24"/>
          <w:szCs w:val="24"/>
        </w:rPr>
        <w:t xml:space="preserve">O środki w ramach współpracy mogą ubiegać się wyłącznie organizacje prowadzące działalność dla mieszkańców </w:t>
      </w:r>
      <w:r w:rsidR="00285F10">
        <w:rPr>
          <w:color w:val="000000"/>
          <w:sz w:val="24"/>
          <w:szCs w:val="24"/>
        </w:rPr>
        <w:t>g</w:t>
      </w:r>
      <w:r w:rsidRPr="00551B15">
        <w:rPr>
          <w:color w:val="000000"/>
          <w:sz w:val="24"/>
          <w:szCs w:val="24"/>
        </w:rPr>
        <w:t>miny, które zaspakajają ich ważne potrzeby.</w:t>
      </w:r>
    </w:p>
    <w:p w14:paraId="78205041" w14:textId="58B91175" w:rsidR="00074B5A" w:rsidRPr="00551B15" w:rsidRDefault="00074B5A" w:rsidP="00366932">
      <w:pPr>
        <w:spacing w:line="276" w:lineRule="auto"/>
        <w:jc w:val="both"/>
        <w:rPr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§16.</w:t>
      </w:r>
      <w:r w:rsidRPr="00551B15">
        <w:rPr>
          <w:color w:val="000000"/>
          <w:sz w:val="24"/>
          <w:szCs w:val="24"/>
        </w:rPr>
        <w:t>Podstawowym kryterium decydującym o udzielaniu przez gminę wsparcia dla</w:t>
      </w:r>
      <w:r w:rsidR="005342A8" w:rsidRP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organizacj</w:t>
      </w:r>
      <w:r w:rsidR="005342A8" w:rsidRPr="00551B15">
        <w:rPr>
          <w:color w:val="000000"/>
          <w:sz w:val="24"/>
          <w:szCs w:val="24"/>
        </w:rPr>
        <w:t xml:space="preserve">i </w:t>
      </w:r>
      <w:r w:rsidRPr="00551B15">
        <w:rPr>
          <w:color w:val="000000"/>
          <w:sz w:val="24"/>
          <w:szCs w:val="24"/>
        </w:rPr>
        <w:t xml:space="preserve">jest działalność na rzecz </w:t>
      </w:r>
      <w:r w:rsidR="00285F10">
        <w:rPr>
          <w:color w:val="000000"/>
          <w:sz w:val="24"/>
          <w:szCs w:val="24"/>
        </w:rPr>
        <w:t>g</w:t>
      </w:r>
      <w:r w:rsidRPr="00551B15">
        <w:rPr>
          <w:color w:val="000000"/>
          <w:sz w:val="24"/>
          <w:szCs w:val="24"/>
        </w:rPr>
        <w:t>miny  i jej mieszkańców.</w:t>
      </w:r>
    </w:p>
    <w:p w14:paraId="7BFC6449" w14:textId="1FA79A6A" w:rsidR="00074B5A" w:rsidRPr="00C822F2" w:rsidRDefault="00074B5A" w:rsidP="00C822F2">
      <w:pPr>
        <w:spacing w:line="276" w:lineRule="auto"/>
        <w:jc w:val="both"/>
        <w:rPr>
          <w:color w:val="000000"/>
          <w:sz w:val="24"/>
          <w:szCs w:val="24"/>
        </w:rPr>
      </w:pPr>
      <w:bookmarkStart w:id="3" w:name="_Hlk526858585"/>
      <w:r w:rsidRPr="00551B15">
        <w:rPr>
          <w:b/>
          <w:bCs/>
          <w:color w:val="000000"/>
          <w:sz w:val="24"/>
          <w:szCs w:val="24"/>
        </w:rPr>
        <w:t>§</w:t>
      </w:r>
      <w:bookmarkEnd w:id="3"/>
      <w:r w:rsidRPr="00551B15">
        <w:rPr>
          <w:b/>
          <w:bCs/>
          <w:color w:val="000000"/>
          <w:sz w:val="24"/>
          <w:szCs w:val="24"/>
        </w:rPr>
        <w:t>17.</w:t>
      </w:r>
      <w:r w:rsidRPr="00551B15">
        <w:rPr>
          <w:color w:val="000000"/>
          <w:sz w:val="24"/>
          <w:szCs w:val="24"/>
        </w:rPr>
        <w:t>Ogłoszenie o konkursie zgodnie z ustawą zostanie zamieszczone: na tablicy</w:t>
      </w:r>
      <w:r w:rsidR="00D73AE1" w:rsidRPr="00551B15">
        <w:rPr>
          <w:color w:val="000000"/>
          <w:sz w:val="24"/>
          <w:szCs w:val="24"/>
        </w:rPr>
        <w:t xml:space="preserve"> </w:t>
      </w:r>
      <w:r w:rsidRPr="00551B15">
        <w:rPr>
          <w:color w:val="000000"/>
          <w:sz w:val="24"/>
          <w:szCs w:val="24"/>
        </w:rPr>
        <w:t>ogłoszeń, BIP,</w:t>
      </w:r>
      <w:r w:rsidR="00551B15">
        <w:rPr>
          <w:color w:val="000000"/>
          <w:sz w:val="24"/>
          <w:szCs w:val="24"/>
        </w:rPr>
        <w:t xml:space="preserve">                      </w:t>
      </w:r>
      <w:r w:rsidRPr="00551B15">
        <w:rPr>
          <w:color w:val="000000"/>
          <w:sz w:val="24"/>
          <w:szCs w:val="24"/>
        </w:rPr>
        <w:t xml:space="preserve"> i na stronie internetowej </w:t>
      </w:r>
      <w:r w:rsidR="00285F10">
        <w:rPr>
          <w:color w:val="000000"/>
          <w:sz w:val="24"/>
          <w:szCs w:val="24"/>
        </w:rPr>
        <w:t>g</w:t>
      </w:r>
      <w:r w:rsidRPr="00551B15">
        <w:rPr>
          <w:color w:val="000000"/>
          <w:sz w:val="24"/>
          <w:szCs w:val="24"/>
        </w:rPr>
        <w:t>miny.</w:t>
      </w:r>
    </w:p>
    <w:p w14:paraId="4BD53AD1" w14:textId="5548A49C" w:rsidR="00074B5A" w:rsidRPr="00B67A31" w:rsidRDefault="00074B5A" w:rsidP="00623BA8">
      <w:pPr>
        <w:jc w:val="center"/>
        <w:rPr>
          <w:b/>
          <w:bCs/>
          <w:color w:val="000000"/>
          <w:sz w:val="24"/>
          <w:szCs w:val="24"/>
        </w:rPr>
      </w:pPr>
      <w:r w:rsidRPr="00B67A31">
        <w:rPr>
          <w:b/>
          <w:bCs/>
          <w:color w:val="000000"/>
          <w:sz w:val="24"/>
          <w:szCs w:val="24"/>
        </w:rPr>
        <w:t>XIV. POSTANOWIENIA KOŃCOWE</w:t>
      </w:r>
    </w:p>
    <w:p w14:paraId="59669C65" w14:textId="226036F1" w:rsidR="0057316D" w:rsidRDefault="00074B5A" w:rsidP="00074B5A">
      <w:pPr>
        <w:rPr>
          <w:color w:val="000000"/>
          <w:sz w:val="24"/>
          <w:szCs w:val="24"/>
        </w:rPr>
      </w:pPr>
      <w:r w:rsidRPr="00551B15">
        <w:rPr>
          <w:b/>
          <w:bCs/>
          <w:color w:val="000000"/>
          <w:sz w:val="24"/>
          <w:szCs w:val="24"/>
        </w:rPr>
        <w:t>§18.</w:t>
      </w:r>
      <w:r w:rsidRPr="00551B15">
        <w:rPr>
          <w:color w:val="000000"/>
          <w:sz w:val="24"/>
          <w:szCs w:val="24"/>
        </w:rPr>
        <w:t>Zmiany niniejszego programu wymagają formy przyjętej dla jego uchwalenia</w:t>
      </w:r>
      <w:r w:rsidR="00B67A31" w:rsidRPr="00551B15">
        <w:rPr>
          <w:color w:val="000000"/>
          <w:sz w:val="24"/>
          <w:szCs w:val="24"/>
        </w:rPr>
        <w:t>.</w:t>
      </w:r>
    </w:p>
    <w:p w14:paraId="43EE73C5" w14:textId="77777777" w:rsidR="00366932" w:rsidRPr="00551B15" w:rsidRDefault="00366932" w:rsidP="00074B5A">
      <w:pPr>
        <w:rPr>
          <w:b/>
          <w:bCs/>
          <w:color w:val="000000"/>
          <w:sz w:val="24"/>
          <w:szCs w:val="24"/>
        </w:rPr>
      </w:pPr>
    </w:p>
    <w:p w14:paraId="7EAC5DE8" w14:textId="77777777" w:rsidR="0057316D" w:rsidRPr="0055689B" w:rsidRDefault="0057316D" w:rsidP="00074B5A"/>
    <w:p w14:paraId="4382FE62" w14:textId="2C244DE1" w:rsidR="00785EE1" w:rsidRDefault="00785EE1" w:rsidP="00FE7F99">
      <w:pPr>
        <w:jc w:val="both"/>
      </w:pPr>
    </w:p>
    <w:p w14:paraId="538C44CB" w14:textId="77777777" w:rsidR="005970E8" w:rsidRDefault="005970E8" w:rsidP="00FE7F99">
      <w:pPr>
        <w:jc w:val="both"/>
      </w:pPr>
    </w:p>
    <w:sectPr w:rsidR="005970E8" w:rsidSect="00B302FA">
      <w:pgSz w:w="11906" w:h="16838"/>
      <w:pgMar w:top="14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BADC" w14:textId="77777777" w:rsidR="00523A2F" w:rsidRDefault="00523A2F" w:rsidP="00613BCD">
      <w:r>
        <w:separator/>
      </w:r>
    </w:p>
  </w:endnote>
  <w:endnote w:type="continuationSeparator" w:id="0">
    <w:p w14:paraId="7AB9A439" w14:textId="77777777" w:rsidR="00523A2F" w:rsidRDefault="00523A2F" w:rsidP="0061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CBEB" w14:textId="77777777" w:rsidR="00523A2F" w:rsidRDefault="00523A2F" w:rsidP="00613BCD">
      <w:r>
        <w:separator/>
      </w:r>
    </w:p>
  </w:footnote>
  <w:footnote w:type="continuationSeparator" w:id="0">
    <w:p w14:paraId="48A717FF" w14:textId="77777777" w:rsidR="00523A2F" w:rsidRDefault="00523A2F" w:rsidP="0061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0F"/>
    <w:rsid w:val="00011F33"/>
    <w:rsid w:val="00044224"/>
    <w:rsid w:val="00047ED7"/>
    <w:rsid w:val="000617F8"/>
    <w:rsid w:val="00063AA3"/>
    <w:rsid w:val="0006506B"/>
    <w:rsid w:val="00074B5A"/>
    <w:rsid w:val="000B2D52"/>
    <w:rsid w:val="000B481C"/>
    <w:rsid w:val="000C0B5A"/>
    <w:rsid w:val="000E16D3"/>
    <w:rsid w:val="000E681D"/>
    <w:rsid w:val="0010057B"/>
    <w:rsid w:val="00115826"/>
    <w:rsid w:val="00116FE3"/>
    <w:rsid w:val="00126087"/>
    <w:rsid w:val="00171C4C"/>
    <w:rsid w:val="00185196"/>
    <w:rsid w:val="0019124B"/>
    <w:rsid w:val="001A5BA3"/>
    <w:rsid w:val="001C590D"/>
    <w:rsid w:val="002062D9"/>
    <w:rsid w:val="00235E7C"/>
    <w:rsid w:val="00285F10"/>
    <w:rsid w:val="002B5B15"/>
    <w:rsid w:val="00366932"/>
    <w:rsid w:val="00374A0F"/>
    <w:rsid w:val="003800A5"/>
    <w:rsid w:val="00392FD2"/>
    <w:rsid w:val="003D56B0"/>
    <w:rsid w:val="003F5350"/>
    <w:rsid w:val="00465A0D"/>
    <w:rsid w:val="0046748B"/>
    <w:rsid w:val="00481C05"/>
    <w:rsid w:val="00486E45"/>
    <w:rsid w:val="00492583"/>
    <w:rsid w:val="004A7C76"/>
    <w:rsid w:val="004F337B"/>
    <w:rsid w:val="00500CE1"/>
    <w:rsid w:val="005021B0"/>
    <w:rsid w:val="00520EB0"/>
    <w:rsid w:val="00523A2F"/>
    <w:rsid w:val="005342A8"/>
    <w:rsid w:val="00551B15"/>
    <w:rsid w:val="0057316D"/>
    <w:rsid w:val="00590DC9"/>
    <w:rsid w:val="005970E8"/>
    <w:rsid w:val="005B48E6"/>
    <w:rsid w:val="005B6C94"/>
    <w:rsid w:val="005C07DE"/>
    <w:rsid w:val="005D7876"/>
    <w:rsid w:val="005E5F4E"/>
    <w:rsid w:val="00603F7A"/>
    <w:rsid w:val="00613BCD"/>
    <w:rsid w:val="00623BA8"/>
    <w:rsid w:val="006859FE"/>
    <w:rsid w:val="006B16ED"/>
    <w:rsid w:val="006B42BA"/>
    <w:rsid w:val="006F3BC7"/>
    <w:rsid w:val="007158B6"/>
    <w:rsid w:val="00730C9B"/>
    <w:rsid w:val="0073164B"/>
    <w:rsid w:val="00763134"/>
    <w:rsid w:val="007637EE"/>
    <w:rsid w:val="0076777D"/>
    <w:rsid w:val="00776101"/>
    <w:rsid w:val="00785EE1"/>
    <w:rsid w:val="007B19C3"/>
    <w:rsid w:val="007C6E7A"/>
    <w:rsid w:val="007F4E2A"/>
    <w:rsid w:val="0080271A"/>
    <w:rsid w:val="00814E63"/>
    <w:rsid w:val="00884673"/>
    <w:rsid w:val="008969EB"/>
    <w:rsid w:val="008A288B"/>
    <w:rsid w:val="008B583F"/>
    <w:rsid w:val="008B6287"/>
    <w:rsid w:val="00936F39"/>
    <w:rsid w:val="009A71AC"/>
    <w:rsid w:val="00A01887"/>
    <w:rsid w:val="00A0496D"/>
    <w:rsid w:val="00A235A8"/>
    <w:rsid w:val="00A327E6"/>
    <w:rsid w:val="00A35F79"/>
    <w:rsid w:val="00A40DAD"/>
    <w:rsid w:val="00A72756"/>
    <w:rsid w:val="00A73F72"/>
    <w:rsid w:val="00A765FE"/>
    <w:rsid w:val="00A86065"/>
    <w:rsid w:val="00A91782"/>
    <w:rsid w:val="00A91F30"/>
    <w:rsid w:val="00A9270A"/>
    <w:rsid w:val="00AD08B2"/>
    <w:rsid w:val="00AE68DA"/>
    <w:rsid w:val="00B150B3"/>
    <w:rsid w:val="00B2175C"/>
    <w:rsid w:val="00B2700C"/>
    <w:rsid w:val="00B302FA"/>
    <w:rsid w:val="00B41694"/>
    <w:rsid w:val="00B67A31"/>
    <w:rsid w:val="00BE5C56"/>
    <w:rsid w:val="00C02B26"/>
    <w:rsid w:val="00C10B7A"/>
    <w:rsid w:val="00C21DE5"/>
    <w:rsid w:val="00C454BE"/>
    <w:rsid w:val="00C64B9A"/>
    <w:rsid w:val="00C7278D"/>
    <w:rsid w:val="00C822F2"/>
    <w:rsid w:val="00CA6D31"/>
    <w:rsid w:val="00CB3620"/>
    <w:rsid w:val="00CC1E9B"/>
    <w:rsid w:val="00D73AE1"/>
    <w:rsid w:val="00D93787"/>
    <w:rsid w:val="00DD32F8"/>
    <w:rsid w:val="00DF5D6A"/>
    <w:rsid w:val="00E748CF"/>
    <w:rsid w:val="00E97BD2"/>
    <w:rsid w:val="00EB0220"/>
    <w:rsid w:val="00EE49D6"/>
    <w:rsid w:val="00F07DA4"/>
    <w:rsid w:val="00F3667D"/>
    <w:rsid w:val="00F71166"/>
    <w:rsid w:val="00F72AA0"/>
    <w:rsid w:val="00F9771C"/>
    <w:rsid w:val="00FC6929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6BB"/>
  <w15:chartTrackingRefBased/>
  <w15:docId w15:val="{68A62B26-9C6B-4F8C-8503-A6420D6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iPriority w:val="99"/>
    <w:unhideWhenUsed/>
    <w:rsid w:val="00074B5A"/>
  </w:style>
  <w:style w:type="character" w:customStyle="1" w:styleId="TekstkomentarzaZnak">
    <w:name w:val="Tekst komentarza Znak"/>
    <w:basedOn w:val="Domylnaczcionkaakapitu"/>
    <w:uiPriority w:val="99"/>
    <w:semiHidden/>
    <w:rsid w:val="00074B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74B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B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85E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E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1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1980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UM13AP</dc:creator>
  <cp:keywords/>
  <dc:description/>
  <cp:lastModifiedBy>UM13AP</cp:lastModifiedBy>
  <cp:revision>81</cp:revision>
  <cp:lastPrinted>2021-10-21T09:32:00Z</cp:lastPrinted>
  <dcterms:created xsi:type="dcterms:W3CDTF">2018-12-21T12:22:00Z</dcterms:created>
  <dcterms:modified xsi:type="dcterms:W3CDTF">2021-10-21T09:34:00Z</dcterms:modified>
</cp:coreProperties>
</file>